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06C" w:rsidRDefault="00B4406C" w:rsidP="00CE5E1F">
      <w:pPr>
        <w:spacing w:after="0" w:line="240" w:lineRule="auto"/>
        <w:rPr>
          <w:rFonts w:ascii="Arial" w:eastAsia="Times New Roman" w:hAnsi="Arial" w:cs="Arial"/>
          <w:b/>
          <w:bCs/>
          <w:color w:val="595959" w:themeColor="text1" w:themeTint="A6"/>
          <w:kern w:val="36"/>
          <w:sz w:val="48"/>
          <w:szCs w:val="36"/>
          <w:lang w:eastAsia="ru-RU"/>
        </w:rPr>
      </w:pPr>
      <w:r w:rsidRPr="00B4406C">
        <w:rPr>
          <w:rFonts w:ascii="Arial" w:eastAsia="Times New Roman" w:hAnsi="Arial" w:cs="Arial"/>
          <w:b/>
          <w:bCs/>
          <w:color w:val="595959" w:themeColor="text1" w:themeTint="A6"/>
          <w:kern w:val="36"/>
          <w:sz w:val="48"/>
          <w:szCs w:val="36"/>
          <w:lang w:eastAsia="ru-RU"/>
        </w:rPr>
        <w:t>Бесплатное мобильное приложение ПФР</w:t>
      </w:r>
    </w:p>
    <w:p w:rsidR="00B4406C" w:rsidRDefault="00B4406C" w:rsidP="00CE5E1F">
      <w:pPr>
        <w:spacing w:after="0" w:line="240" w:lineRule="auto"/>
        <w:rPr>
          <w:rFonts w:ascii="Arial" w:eastAsia="Times New Roman" w:hAnsi="Arial" w:cs="Arial"/>
          <w:b/>
          <w:bCs/>
          <w:color w:val="595959" w:themeColor="text1" w:themeTint="A6"/>
          <w:kern w:val="36"/>
          <w:sz w:val="48"/>
          <w:szCs w:val="36"/>
          <w:lang w:eastAsia="ru-RU"/>
        </w:rPr>
      </w:pPr>
    </w:p>
    <w:p w:rsidR="00CE5E1F" w:rsidRPr="00CE5E1F" w:rsidRDefault="00CE5E1F" w:rsidP="00CE5E1F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 w:rsidRPr="00CE5E1F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Пресс-релиз</w:t>
      </w:r>
    </w:p>
    <w:p w:rsidR="00CE5E1F" w:rsidRPr="00CE5E1F" w:rsidRDefault="00E71F59" w:rsidP="00CE5E1F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0</w:t>
      </w:r>
      <w:r w:rsidR="002A04DF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4</w:t>
      </w:r>
      <w:bookmarkStart w:id="0" w:name="_GoBack"/>
      <w:bookmarkEnd w:id="0"/>
      <w:r w:rsidR="00CE5E1F" w:rsidRPr="00CE5E1F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.0</w:t>
      </w:r>
      <w:r w:rsidR="00172A28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6</w:t>
      </w:r>
      <w:r w:rsidR="00CE5E1F" w:rsidRPr="00CE5E1F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.201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8</w:t>
      </w:r>
      <w:r w:rsidR="00CE5E1F" w:rsidRPr="00CE5E1F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 xml:space="preserve"> г.</w:t>
      </w:r>
    </w:p>
    <w:p w:rsidR="00CE5E1F" w:rsidRPr="00CE5E1F" w:rsidRDefault="00CE5E1F" w:rsidP="00CE5E1F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 w:rsidRPr="00CE5E1F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Нальчик. КБР.</w:t>
      </w:r>
    </w:p>
    <w:p w:rsidR="00CE5E1F" w:rsidRPr="00CE5E1F" w:rsidRDefault="00CE5E1F" w:rsidP="00CE5E1F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</w:p>
    <w:p w:rsidR="00CE699F" w:rsidRPr="00CE5E1F" w:rsidRDefault="00257C36" w:rsidP="00CE699F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Напомним, что </w:t>
      </w:r>
      <w:r w:rsidR="00CE699F" w:rsidRPr="00CE5E1F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Пенсионный фонд России представил мобил</w:t>
      </w: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ьное приложение, которое позволяет</w:t>
      </w:r>
      <w:r w:rsidR="00CE699F" w:rsidRPr="00CE5E1F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с еще большей легкостью получить информацию о состоянии своего индивидуального лицевого счета в ПФР, проверить перечисленные работодателем страховые взносы, а также записаться на прием и заказать нужные документы.</w:t>
      </w:r>
    </w:p>
    <w:p w:rsidR="00CE699F" w:rsidRDefault="00CE699F" w:rsidP="00CE699F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Бесплатное приложение ПФР, доступное для платформ </w:t>
      </w:r>
      <w:proofErr w:type="spellStart"/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fldChar w:fldCharType="begin"/>
      </w:r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instrText xml:space="preserve"> HYPERLINK "https://itunes.apple.com/ru/app/%D0%BF%D1%84%D1%80-%D1%8D%D0%BB%D0%B5%D0%BA%D1%82%D1%80%D0%BE%D0%BD%D0%BD%D1%8B%D0%B5-%D1%81%D0%B5%D1%80%D0%B2%D0%B8%D1%81%D1%8B/id1202653519?mt=8" </w:instrText>
      </w:r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fldChar w:fldCharType="separate"/>
      </w:r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u w:val="single"/>
          <w:bdr w:val="none" w:sz="0" w:space="0" w:color="auto" w:frame="1"/>
          <w:lang w:eastAsia="ru-RU"/>
        </w:rPr>
        <w:t>iOS</w:t>
      </w:r>
      <w:proofErr w:type="spellEnd"/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fldChar w:fldCharType="end"/>
      </w:r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 и </w:t>
      </w:r>
      <w:proofErr w:type="spellStart"/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fldChar w:fldCharType="begin"/>
      </w:r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instrText xml:space="preserve"> HYPERLINK "https://play.google.com/store/apps/details?id=com.pfrf.mobile" </w:instrText>
      </w:r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fldChar w:fldCharType="separate"/>
      </w:r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u w:val="single"/>
          <w:bdr w:val="none" w:sz="0" w:space="0" w:color="auto" w:frame="1"/>
          <w:lang w:eastAsia="ru-RU"/>
        </w:rPr>
        <w:t>Android</w:t>
      </w:r>
      <w:proofErr w:type="spellEnd"/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fldChar w:fldCharType="end"/>
      </w:r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, дает возможность пользователям мобильных устройств воспользоваться ключевыми функциями, которые представлены в Личном кабинете на сайте Пенсионного фонда.</w:t>
      </w:r>
    </w:p>
    <w:p w:rsidR="00EE48B5" w:rsidRPr="00CE5E1F" w:rsidRDefault="00EE48B5" w:rsidP="00CE699F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</w:p>
    <w:p w:rsidR="00CE699F" w:rsidRPr="00CE5E1F" w:rsidRDefault="00CE699F" w:rsidP="00CE699F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Для входа в приложение необходимо ввести </w:t>
      </w:r>
      <w:proofErr w:type="gramStart"/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четырехзначный</w:t>
      </w:r>
      <w:proofErr w:type="gramEnd"/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</w:t>
      </w:r>
      <w:proofErr w:type="spellStart"/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пин</w:t>
      </w:r>
      <w:proofErr w:type="spellEnd"/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-код и пройти авторизацию с помощью подтвержденной учетной записи на портале </w:t>
      </w:r>
      <w:proofErr w:type="spellStart"/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госуслуг</w:t>
      </w:r>
      <w:proofErr w:type="spellEnd"/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. Подтвердить упрощенную или стандартную учетную запись можно в офисах Почты России, Ростелекома или клиентских службах Пенсионного фонда.</w:t>
      </w:r>
    </w:p>
    <w:p w:rsidR="00CE699F" w:rsidRPr="00CE5E1F" w:rsidRDefault="00CE699F" w:rsidP="00CE699F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В дальнейшем вход осуществляется через этот </w:t>
      </w:r>
      <w:proofErr w:type="spellStart"/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пин</w:t>
      </w:r>
      <w:proofErr w:type="spellEnd"/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-код. Пенсионный фонд первый среди госведомств реализовал механизм авторизации в Единой системе идентификации и аутентификации (ЕСИА) с помощью </w:t>
      </w:r>
      <w:proofErr w:type="spellStart"/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пин</w:t>
      </w:r>
      <w:proofErr w:type="spellEnd"/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-кода.</w:t>
      </w:r>
    </w:p>
    <w:p w:rsidR="00CE699F" w:rsidRPr="00CE5E1F" w:rsidRDefault="00CE699F" w:rsidP="00CE699F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С помощью приложения можно получить сведения о состоянии своего счета в ПФР – то есть о накопленных пенсионных баллах и стаже; о назначенной пенсии или социальной выплате, размере материнского капитала; истории своих обращений в ПФР.</w:t>
      </w:r>
    </w:p>
    <w:p w:rsidR="00CE699F" w:rsidRPr="00257C36" w:rsidRDefault="00CE699F" w:rsidP="00257C36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В то же время ряд услуг, доступных через приложение, доступен и без авторизации на портале </w:t>
      </w:r>
      <w:proofErr w:type="spellStart"/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госуслуг</w:t>
      </w:r>
      <w:proofErr w:type="spellEnd"/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. Так, с использованием службы </w:t>
      </w:r>
      <w:proofErr w:type="spellStart"/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геолокации</w:t>
      </w:r>
      <w:proofErr w:type="spellEnd"/>
      <w:r w:rsidRPr="00CE5E1F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приложение найдет ближайшую клиентскую службу Пенсионного фонда или МФЦ и предоставит возможность записаться на прием. Помимо этого через приложение можно заказать необходимые справки и документы, а также направить обращение в ПФР.</w:t>
      </w:r>
    </w:p>
    <w:p w:rsidR="00CE5E1F" w:rsidRPr="00EE48B5" w:rsidRDefault="00CE5E1F" w:rsidP="00CE699F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CE5E1F" w:rsidRPr="00EE48B5" w:rsidRDefault="00CE5E1F" w:rsidP="00EE48B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EE48B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CE5E1F" w:rsidRPr="00EE48B5" w:rsidRDefault="00CE5E1F" w:rsidP="00EE48B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EE48B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CE5E1F" w:rsidRPr="00EE48B5" w:rsidRDefault="00CE5E1F" w:rsidP="00EE48B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EE48B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CE5E1F" w:rsidRPr="00EE48B5" w:rsidRDefault="00CE5E1F" w:rsidP="00EE48B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EE48B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 w:rsidR="00E71F59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 w:rsidR="00E71F59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</w:t>
      </w:r>
      <w:r w:rsidRPr="00EE48B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«а»,</w:t>
      </w:r>
    </w:p>
    <w:p w:rsidR="00CE5E1F" w:rsidRPr="00EE48B5" w:rsidRDefault="00CE5E1F" w:rsidP="00EE48B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EE48B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lastRenderedPageBreak/>
        <w:t>Офис № 316</w:t>
      </w:r>
    </w:p>
    <w:p w:rsidR="00CE5E1F" w:rsidRPr="00EE48B5" w:rsidRDefault="00CE5E1F" w:rsidP="00EE48B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EE48B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5" w:history="1">
        <w:r w:rsidRPr="00EE48B5">
          <w:rPr>
            <w:rStyle w:val="a4"/>
            <w:rFonts w:ascii="Arial" w:hAnsi="Arial" w:cs="Arial"/>
            <w:b/>
            <w:color w:val="595959" w:themeColor="text1" w:themeTint="A6"/>
            <w:sz w:val="24"/>
            <w:szCs w:val="24"/>
          </w:rPr>
          <w:t>http://www.pfrf.ru/branches/kbr/news/</w:t>
        </w:r>
      </w:hyperlink>
    </w:p>
    <w:p w:rsidR="00CE5E1F" w:rsidRPr="00EE48B5" w:rsidRDefault="00CE5E1F" w:rsidP="00EE48B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EE48B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EE48B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CE5E1F" w:rsidRPr="00CE5E1F" w:rsidRDefault="00CE5E1F" w:rsidP="00EE48B5">
      <w:pPr>
        <w:rPr>
          <w:rFonts w:ascii="Arial" w:hAnsi="Arial" w:cs="Arial"/>
          <w:b/>
          <w:sz w:val="24"/>
          <w:szCs w:val="24"/>
          <w:lang w:val="en-US"/>
        </w:rPr>
      </w:pPr>
    </w:p>
    <w:sectPr w:rsidR="00CE5E1F" w:rsidRPr="00CE5E1F" w:rsidSect="00CE699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99F"/>
    <w:rsid w:val="00172A28"/>
    <w:rsid w:val="00257C36"/>
    <w:rsid w:val="002A04DF"/>
    <w:rsid w:val="00310F61"/>
    <w:rsid w:val="00585209"/>
    <w:rsid w:val="0059226E"/>
    <w:rsid w:val="008954FA"/>
    <w:rsid w:val="0090710D"/>
    <w:rsid w:val="00924688"/>
    <w:rsid w:val="00B4406C"/>
    <w:rsid w:val="00BA67DE"/>
    <w:rsid w:val="00C903BD"/>
    <w:rsid w:val="00CE5E1F"/>
    <w:rsid w:val="00CE699F"/>
    <w:rsid w:val="00E71F59"/>
    <w:rsid w:val="00EE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E69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E69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9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69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E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E699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9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E69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E69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9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69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E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E699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9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5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4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rf.ru/branches/kbr/new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330</Words>
  <Characters>1887</Characters>
  <Application>Microsoft Office Word</Application>
  <DocSecurity>0</DocSecurity>
  <Lines>15</Lines>
  <Paragraphs>4</Paragraphs>
  <ScaleCrop>false</ScaleCrop>
  <Company>Kraftway</Company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14</cp:revision>
  <dcterms:created xsi:type="dcterms:W3CDTF">2017-08-11T11:28:00Z</dcterms:created>
  <dcterms:modified xsi:type="dcterms:W3CDTF">2018-06-04T12:19:00Z</dcterms:modified>
</cp:coreProperties>
</file>