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2F" w:rsidRPr="004C3364" w:rsidRDefault="00D5552F" w:rsidP="00D5552F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4C3364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Жители республики оформляют выплаты</w:t>
      </w:r>
      <w:r w:rsidR="004C3364" w:rsidRPr="004C3364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за счёт средств</w:t>
      </w:r>
      <w:r w:rsidRPr="004C3364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пенсионных накоплений</w:t>
      </w:r>
    </w:p>
    <w:p w:rsidR="00B538AD" w:rsidRPr="004C3364" w:rsidRDefault="00B538AD" w:rsidP="00B538A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B538AD" w:rsidRPr="004C3364" w:rsidRDefault="004C3364" w:rsidP="00B538A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08</w:t>
      </w:r>
      <w:r w:rsidR="00B538AD"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</w:t>
      </w:r>
      <w:r w:rsidR="00B836E6" w:rsidRPr="00415EA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06</w:t>
      </w:r>
      <w:r w:rsidR="00B538AD"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</w:t>
      </w:r>
      <w:r w:rsidR="00B836E6" w:rsidRPr="00415EA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8</w:t>
      </w:r>
      <w:r w:rsidR="00B538AD"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 xml:space="preserve"> г.</w:t>
      </w:r>
    </w:p>
    <w:p w:rsidR="00B538AD" w:rsidRPr="004C3364" w:rsidRDefault="00B538AD" w:rsidP="00B538A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B538AD" w:rsidRPr="004C3364" w:rsidRDefault="00B538AD" w:rsidP="00B538A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</w:p>
    <w:p w:rsidR="000A6B9F" w:rsidRPr="004C3364" w:rsidRDefault="00B836E6" w:rsidP="004C3364">
      <w:pPr>
        <w:spacing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bookmarkStart w:id="0" w:name="_GoBack"/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Жители республики оформляют выплаты за счёт средств пенсионных накоплений. С начала 2018 года с заявлением на оформление выплат в управления ПФР ГУ-ОПФР по КБР обратились </w:t>
      </w:r>
      <w:r w:rsidR="000A6B9F"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929</w:t>
      </w:r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пенсионеров, всего с июля 2012 года, с момента  вступления в силу Федерального закона о финансировании выплат в управления фонда по Кабардино-Балкарской Республике обратились </w:t>
      </w:r>
      <w:r w:rsidR="000A6B9F"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18</w:t>
      </w:r>
      <w:r w:rsidR="004C3364"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r w:rsidR="000A6B9F"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382</w:t>
      </w:r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пенсионер</w:t>
      </w:r>
      <w:r w:rsidR="000A6B9F"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а</w:t>
      </w:r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0A6B9F" w:rsidRPr="004C3364" w:rsidRDefault="00B836E6" w:rsidP="000A6B9F">
      <w:pPr>
        <w:spacing w:after="0" w:line="360" w:lineRule="auto"/>
        <w:ind w:firstLine="495"/>
        <w:jc w:val="both"/>
        <w:textAlignment w:val="baseline"/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Средняя сумма выплат составляет</w:t>
      </w:r>
      <w:r w:rsidR="000A6B9F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:</w:t>
      </w:r>
    </w:p>
    <w:p w:rsidR="000A6B9F" w:rsidRPr="004C3364" w:rsidRDefault="000A6B9F" w:rsidP="000A6B9F">
      <w:pPr>
        <w:pStyle w:val="a3"/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Единовременн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ой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выплат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ы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– 10100,76</w:t>
      </w:r>
      <w:r w:rsidR="004C3364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r w:rsidR="00B836E6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руб.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;</w:t>
      </w:r>
    </w:p>
    <w:p w:rsidR="000A6B9F" w:rsidRPr="004C3364" w:rsidRDefault="000A6B9F" w:rsidP="000A6B9F">
      <w:pPr>
        <w:pStyle w:val="a3"/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Срочн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ой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выплат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ы 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– 1275,64</w:t>
      </w:r>
      <w:r w:rsidR="004C3364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руб.;</w:t>
      </w:r>
    </w:p>
    <w:p w:rsidR="00B836E6" w:rsidRPr="004C3364" w:rsidRDefault="000A6B9F" w:rsidP="004C3364">
      <w:pPr>
        <w:pStyle w:val="a3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Накопительн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ой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пенси</w:t>
      </w:r>
      <w:r w:rsid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и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– 644,59</w:t>
      </w:r>
      <w:r w:rsidR="004C3364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руб.</w:t>
      </w:r>
      <w:r w:rsidR="00B836E6" w:rsidRPr="004C3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D5552F" w:rsidRPr="004C3364" w:rsidRDefault="00E573D7" w:rsidP="00D5552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Напомним</w:t>
      </w:r>
      <w:r w:rsidR="00D5552F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что пенсионные накопления имеются у работающих граждан 1967 года рожде</w:t>
      </w:r>
      <w:r w:rsid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ния и моложе. Накопления могут  </w:t>
      </w:r>
      <w:r w:rsidR="00D5552F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иметь мужчины 1953-1966 годов рождения и  женщины 1957-1966 годов рождения, за которых с 2002 по  2004 год работодатели уплачивали страховые взносы на накопительную часть трудовой пенсии по тарифу 2 процента. Кроме того, они имеются у участников Программы государственного </w:t>
      </w:r>
      <w:proofErr w:type="spellStart"/>
      <w:r w:rsidR="00D5552F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софинансирования</w:t>
      </w:r>
      <w:proofErr w:type="spellEnd"/>
      <w:r w:rsidR="00D5552F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</w:t>
      </w:r>
    </w:p>
    <w:p w:rsidR="00D5552F" w:rsidRPr="004C3364" w:rsidRDefault="00D5552F" w:rsidP="00D5552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Для получения выплат должны совпасть два фактора: человек должен быть уже пенсионером</w:t>
      </w:r>
      <w:r w:rsidR="000A6B9F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по старости (в том числе досрочное пенсионное обеспечение по старости) </w:t>
      </w: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и иметь средства пенсионных накоплений.</w:t>
      </w:r>
    </w:p>
    <w:p w:rsidR="00D5552F" w:rsidRPr="004C3364" w:rsidRDefault="00D5552F" w:rsidP="00D5552F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Законом предусмотрено три вида выплат:</w:t>
      </w:r>
    </w:p>
    <w:p w:rsidR="00D5552F" w:rsidRPr="004C3364" w:rsidRDefault="00D5552F" w:rsidP="00D5552F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единовременная выплата, устанавливается тем, у кого размер накопительной части менее 5 процентов</w:t>
      </w:r>
      <w:r w:rsidR="00676416"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от размера страховой и накопительной пенсий</w:t>
      </w: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;</w:t>
      </w:r>
    </w:p>
    <w:p w:rsidR="00D5552F" w:rsidRPr="004C3364" w:rsidRDefault="00D5552F" w:rsidP="00D5552F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срочная выплата, при которой накопления выплачиваются в течение 10-летнего срока, возможна только для участников Программы государственного </w:t>
      </w:r>
      <w:proofErr w:type="spellStart"/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софинансирования</w:t>
      </w:r>
      <w:proofErr w:type="spellEnd"/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пенсий, добровольно делавших  дополнительные взносы, и владельцев сертификата на материнский капитал, направивших его средства на формирование будущей пенсии. Продолжительность такой выплаты определяет  сам человек, но она не может быть менее 10 лет;</w:t>
      </w:r>
    </w:p>
    <w:p w:rsidR="00D5552F" w:rsidRPr="004C3364" w:rsidRDefault="00D5552F" w:rsidP="00D5552F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накопительная часть страховой пенсии по старости – она является составной частью страховой пенсии и выплачивается тем пенсионерам, у кого накопления в расчете на </w:t>
      </w: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lastRenderedPageBreak/>
        <w:t xml:space="preserve">месяц превышают 5 процентов от размера страховой </w:t>
      </w:r>
      <w:r w:rsidR="00676416"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и накопительной пенсий</w:t>
      </w: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. Накопительная часть пенсии всегда назначается с условием ее получения пожизненно.</w:t>
      </w:r>
    </w:p>
    <w:p w:rsidR="00D5552F" w:rsidRPr="004C3364" w:rsidRDefault="00D5552F" w:rsidP="00D5552F">
      <w:pPr>
        <w:spacing w:after="0" w:line="360" w:lineRule="auto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</w:p>
    <w:p w:rsidR="00D5552F" w:rsidRPr="004C3364" w:rsidRDefault="00D5552F" w:rsidP="00D5552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Так как с  01.01.2015</w:t>
      </w:r>
      <w:r w:rsidR="00676416"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накопительная пенсия стала </w:t>
      </w: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самостоятельным видом пенсии в системе обязательного пенсионного страхования, установление и выплата которой регулируется отдельным федеральным законом, в частности, Федеральным законом от 28.12.2013 № 424-ФЗ, накопительные части трудовых пенсий по старости, установленные до 01.01.2015, с указанной даты считаются накопительными пенсиями.</w:t>
      </w:r>
    </w:p>
    <w:p w:rsidR="00AF0A78" w:rsidRDefault="00AF0A78">
      <w:pPr>
        <w:rPr>
          <w:color w:val="595959" w:themeColor="text1" w:themeTint="A6"/>
        </w:rPr>
      </w:pP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5E4F3C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415EA7" w:rsidRPr="005E4F3C" w:rsidRDefault="00415EA7" w:rsidP="00415EA7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bookmarkEnd w:id="0"/>
    <w:p w:rsidR="00415EA7" w:rsidRPr="00415EA7" w:rsidRDefault="00415EA7">
      <w:pPr>
        <w:rPr>
          <w:color w:val="595959" w:themeColor="text1" w:themeTint="A6"/>
          <w:lang w:val="en-US"/>
        </w:rPr>
      </w:pPr>
    </w:p>
    <w:sectPr w:rsidR="00415EA7" w:rsidRPr="00415EA7" w:rsidSect="00D555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A77"/>
    <w:multiLevelType w:val="multilevel"/>
    <w:tmpl w:val="65C6B3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76B127CF"/>
    <w:multiLevelType w:val="hybridMultilevel"/>
    <w:tmpl w:val="C99A9856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2F"/>
    <w:rsid w:val="000A6B9F"/>
    <w:rsid w:val="000E7470"/>
    <w:rsid w:val="00341F52"/>
    <w:rsid w:val="00415EA7"/>
    <w:rsid w:val="004C3364"/>
    <w:rsid w:val="005D72FB"/>
    <w:rsid w:val="00664D67"/>
    <w:rsid w:val="00676416"/>
    <w:rsid w:val="00730C7C"/>
    <w:rsid w:val="00867992"/>
    <w:rsid w:val="00893D05"/>
    <w:rsid w:val="008B7ADB"/>
    <w:rsid w:val="009E751A"/>
    <w:rsid w:val="00AF0A78"/>
    <w:rsid w:val="00B538AD"/>
    <w:rsid w:val="00B729EB"/>
    <w:rsid w:val="00B836E6"/>
    <w:rsid w:val="00D5552F"/>
    <w:rsid w:val="00E5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B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5</cp:revision>
  <cp:lastPrinted>2016-04-25T09:42:00Z</cp:lastPrinted>
  <dcterms:created xsi:type="dcterms:W3CDTF">2018-06-05T11:11:00Z</dcterms:created>
  <dcterms:modified xsi:type="dcterms:W3CDTF">2018-06-08T09:05:00Z</dcterms:modified>
</cp:coreProperties>
</file>