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138F0" w:rsidRDefault="002138F0" w:rsidP="002138F0">
      <w:pPr>
        <w:ind w:firstLine="68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Прокуратурой </w:t>
      </w:r>
      <w:proofErr w:type="spellStart"/>
      <w:r>
        <w:rPr>
          <w:rFonts w:ascii="Times New Roman" w:hAnsi="Times New Roman"/>
          <w:b/>
        </w:rPr>
        <w:t>Урванского</w:t>
      </w:r>
      <w:proofErr w:type="spellEnd"/>
      <w:r>
        <w:rPr>
          <w:rFonts w:ascii="Times New Roman" w:hAnsi="Times New Roman"/>
          <w:b/>
        </w:rPr>
        <w:t xml:space="preserve"> района утверждено обвинительное заключение по уголовному делу по факту дорожно-транспортного происшествия со смертельным исходом</w:t>
      </w:r>
    </w:p>
    <w:p w:rsidR="002138F0" w:rsidRDefault="002138F0" w:rsidP="002138F0">
      <w:pPr>
        <w:ind w:firstLine="680"/>
        <w:rPr>
          <w:rFonts w:ascii="Times New Roman" w:hAnsi="Times New Roman"/>
          <w:b/>
        </w:rPr>
      </w:pPr>
    </w:p>
    <w:p w:rsidR="002138F0" w:rsidRDefault="002138F0" w:rsidP="002138F0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Прокуратурой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района  утверждено</w:t>
      </w:r>
      <w:proofErr w:type="gramEnd"/>
      <w:r>
        <w:rPr>
          <w:rFonts w:ascii="Times New Roman" w:hAnsi="Times New Roman"/>
        </w:rPr>
        <w:t xml:space="preserve"> обвинительное заключение  в отношении 68-летнего местного жителя Майского района.</w:t>
      </w:r>
    </w:p>
    <w:p w:rsidR="002138F0" w:rsidRDefault="002138F0" w:rsidP="002138F0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Он обвиняется по ч. 3 ст. 264 </w:t>
      </w:r>
      <w:proofErr w:type="gramStart"/>
      <w:r>
        <w:rPr>
          <w:rFonts w:ascii="Times New Roman" w:hAnsi="Times New Roman"/>
        </w:rPr>
        <w:t>УК  РФ</w:t>
      </w:r>
      <w:proofErr w:type="gramEnd"/>
      <w:r>
        <w:rPr>
          <w:rFonts w:ascii="Times New Roman" w:hAnsi="Times New Roman"/>
        </w:rPr>
        <w:t xml:space="preserve"> по признакам:  нарушение лицом, управляющим автомобилем, правил дорожного движения, повлекшее по неосторожности смерть человека.  </w:t>
      </w:r>
    </w:p>
    <w:p w:rsidR="002138F0" w:rsidRDefault="002138F0" w:rsidP="002138F0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версии следствия, 30.01.2026 обвиняемый, двигаясь со стороны </w:t>
      </w:r>
      <w:proofErr w:type="spellStart"/>
      <w:r>
        <w:rPr>
          <w:rFonts w:ascii="Times New Roman" w:hAnsi="Times New Roman"/>
        </w:rPr>
        <w:t>с.п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Псынабо</w:t>
      </w:r>
      <w:proofErr w:type="spellEnd"/>
      <w:r>
        <w:rPr>
          <w:rFonts w:ascii="Times New Roman" w:hAnsi="Times New Roman"/>
        </w:rPr>
        <w:t xml:space="preserve"> в сторону </w:t>
      </w:r>
      <w:proofErr w:type="spellStart"/>
      <w:r>
        <w:rPr>
          <w:rFonts w:ascii="Times New Roman" w:hAnsi="Times New Roman"/>
        </w:rPr>
        <w:t>с.п</w:t>
      </w:r>
      <w:proofErr w:type="spellEnd"/>
      <w:r>
        <w:rPr>
          <w:rFonts w:ascii="Times New Roman" w:hAnsi="Times New Roman"/>
        </w:rPr>
        <w:t xml:space="preserve">. Кахун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района, на расстоянии 61 м. от километрового столба «№ 6 км», нарушив правила дорожного движения, не избрав скорость, соответствующую сложившимся, на указанном участке проезжей части условиям, обеспечивающих ему постоянный контроль за движением, не справившись с управлением автомобиля марки «ВАЗ 21102» допустил съезд с проезжей части справа налево по ходу своего движения, совершив наезд передней частью автомобиля на столб линий электропередач, </w:t>
      </w:r>
      <w:bookmarkStart w:id="0" w:name="_GoBack"/>
      <w:bookmarkEnd w:id="0"/>
      <w:r>
        <w:rPr>
          <w:rFonts w:ascii="Times New Roman" w:hAnsi="Times New Roman"/>
        </w:rPr>
        <w:t>расположенный за проезжей частью.</w:t>
      </w:r>
    </w:p>
    <w:p w:rsidR="002138F0" w:rsidRDefault="002138F0" w:rsidP="002138F0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результате дорожно-транспортного происшествия, пассажир </w:t>
      </w:r>
      <w:proofErr w:type="gramStart"/>
      <w:r>
        <w:rPr>
          <w:rFonts w:ascii="Times New Roman" w:hAnsi="Times New Roman"/>
        </w:rPr>
        <w:t>автомобиля  под</w:t>
      </w:r>
      <w:proofErr w:type="gramEnd"/>
      <w:r>
        <w:rPr>
          <w:rFonts w:ascii="Times New Roman" w:hAnsi="Times New Roman"/>
        </w:rPr>
        <w:t xml:space="preserve"> управлением обвиняемого, скончался от полученных травм.</w:t>
      </w:r>
    </w:p>
    <w:p w:rsidR="002138F0" w:rsidRDefault="002138F0" w:rsidP="002138F0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Уголовное дело направлено в </w:t>
      </w:r>
      <w:proofErr w:type="spellStart"/>
      <w:r>
        <w:rPr>
          <w:rFonts w:ascii="Times New Roman" w:hAnsi="Times New Roman"/>
        </w:rPr>
        <w:t>Урванский</w:t>
      </w:r>
      <w:proofErr w:type="spellEnd"/>
      <w:r>
        <w:rPr>
          <w:rFonts w:ascii="Times New Roman" w:hAnsi="Times New Roman"/>
        </w:rPr>
        <w:t xml:space="preserve"> районный суд для рассмотрения по существу.</w:t>
      </w:r>
    </w:p>
    <w:p w:rsidR="002138F0" w:rsidRDefault="002138F0" w:rsidP="002138F0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Санкция за совершение преступления по ч.3 ст. 264 УК РФ предусматривает наказание до 5 лет лишения свободы с лишением права заниматься деятельность, связанной с управлением транспортными средствами на срок до 3 лет.</w:t>
      </w:r>
    </w:p>
    <w:p w:rsidR="002138F0" w:rsidRDefault="002138F0"/>
    <w:sectPr w:rsidR="00213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8F0"/>
    <w:rsid w:val="0021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778A10-2B83-4E31-A92D-DA03F6AE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8F0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2026-06-26T07:55:00Z</dcterms:created>
  <dcterms:modified xsi:type="dcterms:W3CDTF">2026-06-26T07:57:00Z</dcterms:modified>
</cp:coreProperties>
</file>