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53B4" w:rsidRDefault="003C3BCA">
      <w:pPr>
        <w:ind w:right="-7" w:firstLine="142"/>
        <w:jc w:val="center"/>
        <w:rPr>
          <w:b w:val="0"/>
          <w:bCs w:val="0"/>
        </w:rPr>
      </w:pPr>
      <w:bookmarkStart w:id="0" w:name="_GoBack"/>
      <w:bookmarkEnd w:id="0"/>
      <w:r>
        <w:rPr>
          <w:b w:val="0"/>
          <w:noProof/>
        </w:rPr>
        <w:drawing>
          <wp:inline distT="0" distB="0" distL="0" distR="0">
            <wp:extent cx="771525" cy="895350"/>
            <wp:effectExtent l="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</a:ln>
                  </pic:spPr>
                </pic:pic>
              </a:graphicData>
            </a:graphic>
          </wp:inline>
        </w:drawing>
      </w:r>
    </w:p>
    <w:p w:rsidR="004053B4" w:rsidRDefault="003C3BCA">
      <w:pPr>
        <w:shd w:val="clear" w:color="auto" w:fill="FFFFFF"/>
        <w:ind w:left="608"/>
        <w:jc w:val="center"/>
      </w:pPr>
      <w:r>
        <w:rPr>
          <w:spacing w:val="-15"/>
        </w:rPr>
        <w:t>КЪЭБЭРДЕЙ-БАЛЪКЪЭР РЕСПУБЛИКЭМ ЩЫЩ АРУАН РАЙОНЫМ ЩЫП1Э</w:t>
      </w:r>
    </w:p>
    <w:p w:rsidR="004053B4" w:rsidRDefault="003C3BCA">
      <w:pPr>
        <w:shd w:val="clear" w:color="auto" w:fill="FFFFFF"/>
        <w:ind w:right="922"/>
        <w:jc w:val="center"/>
        <w:rPr>
          <w:spacing w:val="-12"/>
        </w:rPr>
      </w:pPr>
      <w:r>
        <w:rPr>
          <w:spacing w:val="-12"/>
        </w:rPr>
        <w:t xml:space="preserve">                   САМОУПРАВЛЕНЭМК1Э И ПСЫНАБЭ КЪУАЖЭ СОВЕТ</w:t>
      </w:r>
    </w:p>
    <w:p w:rsidR="004053B4" w:rsidRDefault="003C3BCA">
      <w:pPr>
        <w:shd w:val="clear" w:color="auto" w:fill="FFFFFF"/>
        <w:ind w:right="922"/>
        <w:rPr>
          <w:spacing w:val="-10"/>
        </w:rPr>
      </w:pPr>
      <w:r>
        <w:rPr>
          <w:spacing w:val="-12"/>
        </w:rPr>
        <w:t xml:space="preserve">                           </w:t>
      </w:r>
      <w:r>
        <w:rPr>
          <w:spacing w:val="-14"/>
        </w:rPr>
        <w:t>КЪАБАРТЫ-МАЛКЪАР РЕСПУБЛИКАНЫ УРВАН РАЙОНУНУ</w:t>
      </w:r>
      <w:r>
        <w:t xml:space="preserve"> </w:t>
      </w:r>
      <w:r>
        <w:rPr>
          <w:spacing w:val="-10"/>
        </w:rPr>
        <w:t xml:space="preserve">ЖЕР-ЖЕРЛИ      </w:t>
      </w:r>
    </w:p>
    <w:p w:rsidR="004053B4" w:rsidRDefault="003C3BCA">
      <w:pPr>
        <w:shd w:val="clear" w:color="auto" w:fill="FFFFFF"/>
        <w:ind w:right="922"/>
        <w:rPr>
          <w:spacing w:val="-10"/>
        </w:rPr>
      </w:pPr>
      <w:r>
        <w:rPr>
          <w:spacing w:val="-10"/>
        </w:rPr>
        <w:t xml:space="preserve">                                                                       САМОУПРАВЛЕНИЯСЫ  ПСЫНАБО СОВЕТИ</w:t>
      </w:r>
    </w:p>
    <w:p w:rsidR="004053B4" w:rsidRDefault="003C3BCA">
      <w:pPr>
        <w:shd w:val="clear" w:color="auto" w:fill="FFFFFF"/>
        <w:jc w:val="center"/>
        <w:rPr>
          <w:spacing w:val="-14"/>
        </w:rPr>
      </w:pPr>
      <w:r>
        <w:rPr>
          <w:spacing w:val="-11"/>
        </w:rPr>
        <w:t xml:space="preserve">СОВЕТ МЕСТНОГО САМОУПРАВЛЕНИЯ С.П. ПСЫНАБО   УРВАНСКОГО МУНИЦИПАЛЬНОГО РАЙОНА </w:t>
      </w:r>
      <w:r>
        <w:rPr>
          <w:spacing w:val="-14"/>
        </w:rPr>
        <w:t>КАБАРДИНО-БАЛКАРСКОЙ РЕСПУБЛИКИ</w:t>
      </w:r>
    </w:p>
    <w:p w:rsidR="004053B4" w:rsidRDefault="003C3BCA">
      <w:pPr>
        <w:shd w:val="clear" w:color="auto" w:fill="FFFFFF"/>
        <w:ind w:right="-433"/>
      </w:pPr>
      <w:r>
        <w:rPr>
          <w:spacing w:val="-14"/>
        </w:rPr>
        <w:t>_________________________________________________________________________________________________________________</w:t>
      </w:r>
    </w:p>
    <w:p w:rsidR="004053B4" w:rsidRDefault="003C3BCA">
      <w:pPr>
        <w:tabs>
          <w:tab w:val="left" w:pos="4020"/>
          <w:tab w:val="left" w:pos="4395"/>
        </w:tabs>
        <w:jc w:val="both"/>
        <w:rPr>
          <w:b w:val="0"/>
          <w:sz w:val="16"/>
          <w:szCs w:val="16"/>
        </w:rPr>
      </w:pPr>
      <w:r>
        <w:rPr>
          <w:b w:val="0"/>
          <w:sz w:val="16"/>
          <w:szCs w:val="16"/>
        </w:rPr>
        <w:t>361319, КБР, Урванский район,                                                                                                                     тел. (факс) 8(8635)4-08-03</w:t>
      </w:r>
    </w:p>
    <w:p w:rsidR="004053B4" w:rsidRDefault="003C3BCA">
      <w:pPr>
        <w:tabs>
          <w:tab w:val="left" w:pos="4020"/>
          <w:tab w:val="left" w:pos="5103"/>
        </w:tabs>
        <w:jc w:val="both"/>
        <w:rPr>
          <w:b w:val="0"/>
          <w:sz w:val="16"/>
          <w:szCs w:val="16"/>
        </w:rPr>
      </w:pPr>
      <w:r>
        <w:rPr>
          <w:b w:val="0"/>
          <w:sz w:val="16"/>
          <w:szCs w:val="16"/>
        </w:rPr>
        <w:t xml:space="preserve">с. п. Псынабо, ул. М.Шекихачевой,26                                                                                                           </w:t>
      </w:r>
      <w:r>
        <w:rPr>
          <w:b w:val="0"/>
          <w:sz w:val="16"/>
          <w:szCs w:val="16"/>
          <w:lang w:val="en-US"/>
        </w:rPr>
        <w:t>E</w:t>
      </w:r>
      <w:r>
        <w:rPr>
          <w:b w:val="0"/>
          <w:sz w:val="16"/>
          <w:szCs w:val="16"/>
        </w:rPr>
        <w:t>-</w:t>
      </w:r>
      <w:r>
        <w:rPr>
          <w:b w:val="0"/>
          <w:sz w:val="16"/>
          <w:szCs w:val="16"/>
          <w:lang w:val="en-US"/>
        </w:rPr>
        <w:t>mail</w:t>
      </w:r>
      <w:r>
        <w:rPr>
          <w:b w:val="0"/>
          <w:sz w:val="16"/>
          <w:szCs w:val="16"/>
        </w:rPr>
        <w:t>: 0707006014@</w:t>
      </w:r>
      <w:r>
        <w:rPr>
          <w:b w:val="0"/>
          <w:sz w:val="16"/>
          <w:szCs w:val="16"/>
          <w:lang w:val="en-US"/>
        </w:rPr>
        <w:t>mail</w:t>
      </w:r>
      <w:r>
        <w:rPr>
          <w:b w:val="0"/>
          <w:sz w:val="16"/>
          <w:szCs w:val="16"/>
        </w:rPr>
        <w:t>.</w:t>
      </w:r>
      <w:r>
        <w:rPr>
          <w:b w:val="0"/>
          <w:sz w:val="16"/>
          <w:szCs w:val="16"/>
          <w:lang w:val="en-US"/>
        </w:rPr>
        <w:t>ru</w:t>
      </w:r>
      <w:r>
        <w:rPr>
          <w:b w:val="0"/>
          <w:sz w:val="16"/>
          <w:szCs w:val="16"/>
        </w:rPr>
        <w:t xml:space="preserve">      </w:t>
      </w:r>
      <w:r>
        <w:rPr>
          <w:sz w:val="26"/>
          <w:szCs w:val="26"/>
        </w:rPr>
        <w:t xml:space="preserve">                                                                                                                        </w:t>
      </w:r>
    </w:p>
    <w:p w:rsidR="004053B4" w:rsidRDefault="004053B4">
      <w:pPr>
        <w:tabs>
          <w:tab w:val="left" w:pos="4020"/>
        </w:tabs>
        <w:jc w:val="center"/>
        <w:rPr>
          <w:sz w:val="26"/>
          <w:szCs w:val="26"/>
        </w:rPr>
      </w:pPr>
    </w:p>
    <w:p w:rsidR="004053B4" w:rsidRDefault="003C3BCA">
      <w:pPr>
        <w:tabs>
          <w:tab w:val="left" w:pos="4020"/>
        </w:tabs>
        <w:jc w:val="center"/>
        <w:rPr>
          <w:sz w:val="26"/>
          <w:szCs w:val="26"/>
        </w:rPr>
      </w:pPr>
      <w:r>
        <w:rPr>
          <w:sz w:val="26"/>
          <w:szCs w:val="26"/>
        </w:rPr>
        <w:t>РЕШЕНИЕ №20/1</w:t>
      </w:r>
    </w:p>
    <w:p w:rsidR="004053B4" w:rsidRDefault="003C3BCA">
      <w:pPr>
        <w:pStyle w:val="aff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Совета местного самоуправления сельского поселения</w:t>
      </w:r>
    </w:p>
    <w:p w:rsidR="004053B4" w:rsidRDefault="003C3BCA">
      <w:pPr>
        <w:pStyle w:val="aff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Псынабо Урванского муниципального района КБР</w:t>
      </w:r>
    </w:p>
    <w:p w:rsidR="004053B4" w:rsidRDefault="003C3BCA">
      <w:pPr>
        <w:pStyle w:val="aff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(седьмого созыва)</w:t>
      </w:r>
    </w:p>
    <w:p w:rsidR="004053B4" w:rsidRDefault="004053B4">
      <w:pPr>
        <w:tabs>
          <w:tab w:val="left" w:pos="4020"/>
        </w:tabs>
        <w:jc w:val="center"/>
        <w:rPr>
          <w:sz w:val="26"/>
          <w:szCs w:val="26"/>
        </w:rPr>
      </w:pPr>
    </w:p>
    <w:p w:rsidR="004053B4" w:rsidRDefault="003C3BCA">
      <w:pPr>
        <w:tabs>
          <w:tab w:val="left" w:pos="402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29.05.2023 г.                                                                                                               с. п. Псынабо</w:t>
      </w:r>
    </w:p>
    <w:p w:rsidR="004053B4" w:rsidRDefault="004053B4">
      <w:pPr>
        <w:tabs>
          <w:tab w:val="left" w:pos="4020"/>
        </w:tabs>
        <w:jc w:val="center"/>
        <w:rPr>
          <w:b w:val="0"/>
          <w:color w:val="FF0000"/>
          <w:sz w:val="26"/>
          <w:szCs w:val="26"/>
        </w:rPr>
      </w:pPr>
    </w:p>
    <w:p w:rsidR="004053B4" w:rsidRDefault="003C3BCA">
      <w:pPr>
        <w:tabs>
          <w:tab w:val="left" w:pos="4020"/>
        </w:tabs>
        <w:jc w:val="center"/>
        <w:rPr>
          <w:sz w:val="26"/>
          <w:szCs w:val="26"/>
        </w:rPr>
      </w:pPr>
      <w:r>
        <w:rPr>
          <w:sz w:val="26"/>
          <w:szCs w:val="26"/>
        </w:rPr>
        <w:t>Об исполнении бюджета с. п. Псынабо Урванского муниципального района</w:t>
      </w:r>
    </w:p>
    <w:p w:rsidR="004053B4" w:rsidRDefault="003C3BCA">
      <w:pPr>
        <w:tabs>
          <w:tab w:val="left" w:pos="4020"/>
        </w:tabs>
        <w:jc w:val="center"/>
        <w:rPr>
          <w:sz w:val="26"/>
          <w:szCs w:val="26"/>
        </w:rPr>
      </w:pPr>
      <w:r>
        <w:rPr>
          <w:sz w:val="26"/>
          <w:szCs w:val="26"/>
        </w:rPr>
        <w:t>Кабардино-Балкарской Республики за 2023 год</w:t>
      </w:r>
    </w:p>
    <w:p w:rsidR="004053B4" w:rsidRDefault="004053B4">
      <w:pPr>
        <w:jc w:val="center"/>
      </w:pPr>
    </w:p>
    <w:p w:rsidR="004053B4" w:rsidRDefault="003C3BCA">
      <w:pPr>
        <w:ind w:right="282"/>
        <w:jc w:val="both"/>
        <w:rPr>
          <w:b w:val="0"/>
          <w:sz w:val="26"/>
          <w:szCs w:val="26"/>
        </w:rPr>
      </w:pPr>
      <w:r>
        <w:rPr>
          <w:sz w:val="26"/>
          <w:szCs w:val="26"/>
        </w:rPr>
        <w:t xml:space="preserve">             Статья 1.</w:t>
      </w:r>
      <w:r>
        <w:rPr>
          <w:b w:val="0"/>
          <w:sz w:val="26"/>
          <w:szCs w:val="26"/>
        </w:rPr>
        <w:t xml:space="preserve"> Утвердить отчет об исполнении бюджета сельского поселения </w:t>
      </w:r>
    </w:p>
    <w:p w:rsidR="004053B4" w:rsidRDefault="003C3BCA">
      <w:pPr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Псынабо за 2023 г. по доходам в сумме 9 734 801,47 рублей, в том числе объем                           межбюджетных трансфертов, получаемых от других бюджетов бюджетной системы Российской Федерации в  сумме 8 077 670,08 рублей; по расходам в сумме 10 303 376,69 руб. с превышением расхода  над доходам (дефицит/профицит) в сумме – 568 575,22 рублей  со следующими показателями:</w:t>
      </w:r>
    </w:p>
    <w:p w:rsidR="004053B4" w:rsidRDefault="003C3BCA">
      <w:pPr>
        <w:ind w:right="282" w:firstLine="708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- по доходам бюджета с. п. Псынабо,  за 2023 года по кодам видов </w:t>
      </w:r>
    </w:p>
    <w:p w:rsidR="004053B4" w:rsidRDefault="003C3BCA">
      <w:pPr>
        <w:ind w:right="282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доходов, подвидов доходов, классификации операций сектора государственного </w:t>
      </w:r>
    </w:p>
    <w:p w:rsidR="004053B4" w:rsidRDefault="003C3BCA">
      <w:pPr>
        <w:ind w:right="282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управления, относящихся к доходам бюджетов, согласно приложению №1</w:t>
      </w:r>
    </w:p>
    <w:p w:rsidR="004053B4" w:rsidRDefault="003C3BCA">
      <w:pPr>
        <w:ind w:right="282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 к настоящему Решению;</w:t>
      </w:r>
    </w:p>
    <w:p w:rsidR="004053B4" w:rsidRDefault="003C3BCA">
      <w:pPr>
        <w:ind w:right="282" w:firstLine="708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- по расходам бюджета с. п. Псынабо, за 2023 года по ведомственной </w:t>
      </w:r>
    </w:p>
    <w:p w:rsidR="004053B4" w:rsidRDefault="003C3BCA">
      <w:pPr>
        <w:ind w:right="282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структуре классификации расходов районного бюджета согласно приложению №2</w:t>
      </w:r>
    </w:p>
    <w:p w:rsidR="004053B4" w:rsidRDefault="003C3BCA">
      <w:pPr>
        <w:ind w:right="282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 к настоящему Решению;</w:t>
      </w:r>
    </w:p>
    <w:p w:rsidR="004053B4" w:rsidRDefault="003C3BCA">
      <w:pPr>
        <w:ind w:right="282" w:firstLine="708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- по расходам бюджета с. п. Псынабо за 2023 года по разделам и подразделам,  классификации расходов бюджетов согласно приложению №3 к настоящему Решению;</w:t>
      </w:r>
    </w:p>
    <w:p w:rsidR="004053B4" w:rsidRDefault="003C3BCA">
      <w:pPr>
        <w:ind w:right="282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          - по источникам финансирования дефицита бюджета с. п. Псынабо,  за 2023 года по кодам классификации источников  финансирования дефицита бюджетов, согласно приложению №4 к настоящему Решению;</w:t>
      </w:r>
    </w:p>
    <w:p w:rsidR="004053B4" w:rsidRDefault="003C3BCA">
      <w:pPr>
        <w:ind w:right="282" w:firstLine="708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- по источникам  финансирования дефицита бюджета с. п. Псынабо, за 2023 года по кодам групп, подгрупп, статей, видов  источников  финансирования дефицита бюджетов, классификации операций сектора государственного управления, относящихся к источникам  финансирования дефицита бюджета, согласно приложению № 5 к настоящему Решению;</w:t>
      </w:r>
    </w:p>
    <w:p w:rsidR="004053B4" w:rsidRDefault="003C3BCA">
      <w:pPr>
        <w:ind w:right="282"/>
        <w:rPr>
          <w:rFonts w:eastAsia="Calibri"/>
          <w:b w:val="0"/>
          <w:sz w:val="26"/>
          <w:szCs w:val="26"/>
        </w:rPr>
      </w:pPr>
      <w:r>
        <w:rPr>
          <w:rFonts w:eastAsia="Calibri"/>
          <w:b w:val="0"/>
          <w:sz w:val="26"/>
          <w:szCs w:val="26"/>
        </w:rPr>
        <w:t xml:space="preserve">            - о расходах за счет средств резервного фонда согласно приложению № 6</w:t>
      </w:r>
    </w:p>
    <w:p w:rsidR="004053B4" w:rsidRDefault="004053B4">
      <w:pPr>
        <w:ind w:right="282"/>
        <w:rPr>
          <w:rFonts w:eastAsia="Calibri"/>
          <w:b w:val="0"/>
          <w:sz w:val="26"/>
          <w:szCs w:val="26"/>
        </w:rPr>
      </w:pPr>
    </w:p>
    <w:p w:rsidR="004053B4" w:rsidRDefault="004053B4">
      <w:pPr>
        <w:ind w:right="282"/>
        <w:rPr>
          <w:rFonts w:eastAsia="Calibri"/>
          <w:b w:val="0"/>
          <w:sz w:val="26"/>
          <w:szCs w:val="26"/>
        </w:rPr>
      </w:pPr>
    </w:p>
    <w:p w:rsidR="004053B4" w:rsidRDefault="003C3BCA">
      <w:pPr>
        <w:ind w:right="282"/>
        <w:rPr>
          <w:rFonts w:eastAsia="Calibri"/>
          <w:b w:val="0"/>
          <w:sz w:val="26"/>
          <w:szCs w:val="26"/>
        </w:rPr>
      </w:pPr>
      <w:r>
        <w:rPr>
          <w:rFonts w:eastAsia="Calibri"/>
          <w:b w:val="0"/>
          <w:sz w:val="26"/>
          <w:szCs w:val="26"/>
        </w:rPr>
        <w:t xml:space="preserve">              Председатель Совета</w:t>
      </w:r>
    </w:p>
    <w:p w:rsidR="004053B4" w:rsidRDefault="003C3BCA">
      <w:pPr>
        <w:ind w:right="282"/>
        <w:rPr>
          <w:rFonts w:eastAsia="Calibri"/>
          <w:b w:val="0"/>
          <w:sz w:val="26"/>
          <w:szCs w:val="26"/>
        </w:rPr>
      </w:pPr>
      <w:r>
        <w:rPr>
          <w:rFonts w:eastAsia="Calibri"/>
          <w:b w:val="0"/>
          <w:sz w:val="26"/>
          <w:szCs w:val="26"/>
        </w:rPr>
        <w:t xml:space="preserve">  местного самоуправления с.п. Псынабо                                        Х.С. Балкаров </w:t>
      </w:r>
    </w:p>
    <w:p w:rsidR="004053B4" w:rsidRDefault="004053B4">
      <w:pPr>
        <w:ind w:right="282"/>
        <w:rPr>
          <w:rFonts w:eastAsia="Calibri"/>
          <w:b w:val="0"/>
          <w:sz w:val="26"/>
          <w:szCs w:val="26"/>
        </w:rPr>
      </w:pPr>
    </w:p>
    <w:p w:rsidR="004053B4" w:rsidRDefault="003C3BCA">
      <w:pPr>
        <w:ind w:right="282"/>
        <w:rPr>
          <w:rFonts w:eastAsia="Calibri"/>
          <w:b w:val="0"/>
          <w:sz w:val="26"/>
          <w:szCs w:val="26"/>
        </w:rPr>
      </w:pPr>
      <w:r>
        <w:rPr>
          <w:rFonts w:eastAsia="Calibri"/>
          <w:b w:val="0"/>
          <w:sz w:val="26"/>
          <w:szCs w:val="26"/>
        </w:rPr>
        <w:t xml:space="preserve"> </w:t>
      </w:r>
    </w:p>
    <w:p w:rsidR="004053B4" w:rsidRDefault="003C3BCA">
      <w:pPr>
        <w:ind w:right="-433"/>
        <w:rPr>
          <w:rFonts w:eastAsia="Calibri"/>
          <w:b w:val="0"/>
          <w:sz w:val="16"/>
          <w:szCs w:val="16"/>
        </w:rPr>
      </w:pPr>
      <w:r>
        <w:rPr>
          <w:rFonts w:eastAsia="Calibri"/>
          <w:b w:val="0"/>
          <w:sz w:val="26"/>
          <w:szCs w:val="26"/>
        </w:rPr>
        <w:t xml:space="preserve">                         </w:t>
      </w:r>
      <w:r>
        <w:rPr>
          <w:rFonts w:eastAsia="Calibri"/>
          <w:b w:val="0"/>
          <w:sz w:val="16"/>
          <w:szCs w:val="16"/>
        </w:rPr>
        <w:t xml:space="preserve">                                                                                                                                                          </w:t>
      </w:r>
      <w:r>
        <w:rPr>
          <w:rFonts w:eastAsia="Calibri"/>
          <w:b w:val="0"/>
          <w:sz w:val="26"/>
          <w:szCs w:val="26"/>
        </w:rPr>
        <w:t xml:space="preserve">                         </w:t>
      </w:r>
      <w:r>
        <w:rPr>
          <w:rFonts w:eastAsia="Calibri"/>
          <w:b w:val="0"/>
          <w:sz w:val="16"/>
          <w:szCs w:val="16"/>
        </w:rPr>
        <w:t xml:space="preserve">                                                                                                                                                            </w:t>
      </w:r>
    </w:p>
    <w:p w:rsidR="004053B4" w:rsidRDefault="004053B4">
      <w:pPr>
        <w:ind w:right="-433"/>
        <w:rPr>
          <w:rFonts w:eastAsia="Calibri"/>
          <w:b w:val="0"/>
          <w:sz w:val="16"/>
          <w:szCs w:val="16"/>
        </w:rPr>
      </w:pPr>
    </w:p>
    <w:p w:rsidR="004053B4" w:rsidRDefault="003C3BCA">
      <w:pPr>
        <w:ind w:right="-2"/>
        <w:jc w:val="right"/>
        <w:rPr>
          <w:rFonts w:eastAsia="Calibri"/>
          <w:b w:val="0"/>
          <w:sz w:val="26"/>
          <w:szCs w:val="26"/>
        </w:rPr>
      </w:pPr>
      <w:r>
        <w:rPr>
          <w:rFonts w:eastAsia="Calibri"/>
          <w:b w:val="0"/>
          <w:sz w:val="16"/>
          <w:szCs w:val="16"/>
        </w:rPr>
        <w:t xml:space="preserve">                                                                                                                                                             Приложение №1</w:t>
      </w:r>
    </w:p>
    <w:p w:rsidR="004053B4" w:rsidRDefault="003C3BCA"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к Решению «Об исполнении Бюджета                             </w:t>
      </w:r>
    </w:p>
    <w:p w:rsidR="004053B4" w:rsidRDefault="003C3BCA"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                       сельского поселения Псынабо      </w:t>
      </w:r>
    </w:p>
    <w:p w:rsidR="004053B4" w:rsidRDefault="003C3BCA"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    Урванского муниципального района КБР              </w:t>
      </w:r>
    </w:p>
    <w:p w:rsidR="004053B4" w:rsidRDefault="003C3BCA"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             </w:t>
      </w:r>
      <w:r>
        <w:rPr>
          <w:b w:val="0"/>
          <w:sz w:val="22"/>
          <w:szCs w:val="22"/>
        </w:rPr>
        <w:t>за  2023</w:t>
      </w:r>
      <w:r>
        <w:rPr>
          <w:b w:val="0"/>
          <w:sz w:val="26"/>
          <w:szCs w:val="26"/>
        </w:rPr>
        <w:t xml:space="preserve"> </w:t>
      </w:r>
      <w:r>
        <w:rPr>
          <w:b w:val="0"/>
        </w:rPr>
        <w:t>год</w:t>
      </w:r>
    </w:p>
    <w:tbl>
      <w:tblPr>
        <w:tblW w:w="1134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54"/>
        <w:gridCol w:w="3415"/>
        <w:gridCol w:w="707"/>
        <w:gridCol w:w="2412"/>
        <w:gridCol w:w="1559"/>
        <w:gridCol w:w="1276"/>
        <w:gridCol w:w="992"/>
        <w:gridCol w:w="425"/>
      </w:tblGrid>
      <w:tr w:rsidR="004053B4">
        <w:trPr>
          <w:gridAfter w:val="1"/>
          <w:wAfter w:w="425" w:type="dxa"/>
          <w:trHeight w:val="475"/>
        </w:trPr>
        <w:tc>
          <w:tcPr>
            <w:tcW w:w="1091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center"/>
              <w:rPr>
                <w:bCs w:val="0"/>
                <w:sz w:val="22"/>
                <w:szCs w:val="22"/>
              </w:rPr>
            </w:pPr>
            <w:r>
              <w:rPr>
                <w:bCs w:val="0"/>
                <w:sz w:val="22"/>
                <w:szCs w:val="22"/>
              </w:rPr>
              <w:t>ДОХОДЫ</w:t>
            </w:r>
          </w:p>
        </w:tc>
      </w:tr>
      <w:tr w:rsidR="004053B4">
        <w:trPr>
          <w:gridAfter w:val="1"/>
          <w:wAfter w:w="425" w:type="dxa"/>
          <w:trHeight w:val="270"/>
        </w:trPr>
        <w:tc>
          <w:tcPr>
            <w:tcW w:w="1091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center"/>
              <w:rPr>
                <w:bCs w:val="0"/>
                <w:sz w:val="22"/>
                <w:szCs w:val="22"/>
              </w:rPr>
            </w:pPr>
            <w:r>
              <w:rPr>
                <w:bCs w:val="0"/>
                <w:sz w:val="22"/>
                <w:szCs w:val="22"/>
              </w:rPr>
              <w:t xml:space="preserve">бюджета с. п. Псынабо Урванского муниципального района </w:t>
            </w:r>
            <w:r>
              <w:rPr>
                <w:sz w:val="22"/>
                <w:szCs w:val="22"/>
              </w:rPr>
              <w:t xml:space="preserve">за 2023 </w:t>
            </w:r>
            <w:r>
              <w:rPr>
                <w:bCs w:val="0"/>
                <w:sz w:val="22"/>
                <w:szCs w:val="22"/>
              </w:rPr>
              <w:t>год</w:t>
            </w:r>
          </w:p>
          <w:p w:rsidR="004053B4" w:rsidRDefault="003C3BCA">
            <w:pPr>
              <w:jc w:val="center"/>
              <w:rPr>
                <w:bCs w:val="0"/>
                <w:sz w:val="22"/>
                <w:szCs w:val="22"/>
              </w:rPr>
            </w:pPr>
            <w:r>
              <w:rPr>
                <w:bCs w:val="0"/>
                <w:sz w:val="22"/>
                <w:szCs w:val="22"/>
              </w:rPr>
              <w:t>по кодам видов доходов, подвидов доходов</w:t>
            </w:r>
          </w:p>
        </w:tc>
      </w:tr>
      <w:tr w:rsidR="004053B4">
        <w:trPr>
          <w:gridAfter w:val="1"/>
          <w:wAfter w:w="425" w:type="dxa"/>
          <w:trHeight w:val="255"/>
        </w:trPr>
        <w:tc>
          <w:tcPr>
            <w:tcW w:w="1091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3B4" w:rsidRDefault="004053B4">
            <w:pPr>
              <w:jc w:val="center"/>
              <w:rPr>
                <w:bCs w:val="0"/>
                <w:sz w:val="18"/>
                <w:szCs w:val="18"/>
              </w:rPr>
            </w:pPr>
          </w:p>
        </w:tc>
      </w:tr>
      <w:tr w:rsidR="004053B4">
        <w:trPr>
          <w:gridBefore w:val="1"/>
          <w:wBefore w:w="554" w:type="dxa"/>
          <w:trHeight w:val="184"/>
        </w:trPr>
        <w:tc>
          <w:tcPr>
            <w:tcW w:w="3415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t xml:space="preserve">                                                                                  </w:t>
            </w: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70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Код строки</w:t>
            </w:r>
          </w:p>
        </w:tc>
        <w:tc>
          <w:tcPr>
            <w:tcW w:w="2412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Код дохода по бюджетной классификации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Исполнено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Неисполненные назначения</w:t>
            </w:r>
          </w:p>
        </w:tc>
      </w:tr>
      <w:tr w:rsidR="004053B4">
        <w:trPr>
          <w:gridBefore w:val="1"/>
          <w:wBefore w:w="554" w:type="dxa"/>
          <w:trHeight w:val="184"/>
        </w:trPr>
        <w:tc>
          <w:tcPr>
            <w:tcW w:w="341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053B4" w:rsidRDefault="004053B4">
            <w:pPr>
              <w:widowControl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70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053B4" w:rsidRDefault="004053B4">
            <w:pPr>
              <w:widowControl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41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053B4" w:rsidRDefault="004053B4">
            <w:pPr>
              <w:widowControl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053B4" w:rsidRDefault="004053B4">
            <w:pPr>
              <w:widowControl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053B4" w:rsidRDefault="004053B4">
            <w:pPr>
              <w:widowControl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4053B4" w:rsidRDefault="004053B4">
            <w:pPr>
              <w:widowControl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 w:rsidR="004053B4">
        <w:trPr>
          <w:gridBefore w:val="1"/>
          <w:wBefore w:w="554" w:type="dxa"/>
          <w:trHeight w:val="184"/>
        </w:trPr>
        <w:tc>
          <w:tcPr>
            <w:tcW w:w="341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053B4" w:rsidRDefault="004053B4">
            <w:pPr>
              <w:widowControl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70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053B4" w:rsidRDefault="004053B4">
            <w:pPr>
              <w:widowControl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41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053B4" w:rsidRDefault="004053B4">
            <w:pPr>
              <w:widowControl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053B4" w:rsidRDefault="004053B4">
            <w:pPr>
              <w:widowControl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053B4" w:rsidRDefault="004053B4">
            <w:pPr>
              <w:widowControl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4053B4" w:rsidRDefault="004053B4">
            <w:pPr>
              <w:widowControl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 w:rsidR="004053B4">
        <w:trPr>
          <w:gridBefore w:val="1"/>
          <w:wBefore w:w="554" w:type="dxa"/>
          <w:trHeight w:val="184"/>
        </w:trPr>
        <w:tc>
          <w:tcPr>
            <w:tcW w:w="341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053B4" w:rsidRDefault="004053B4">
            <w:pPr>
              <w:widowControl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70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053B4" w:rsidRDefault="004053B4">
            <w:pPr>
              <w:widowControl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41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053B4" w:rsidRDefault="004053B4">
            <w:pPr>
              <w:widowControl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053B4" w:rsidRDefault="004053B4">
            <w:pPr>
              <w:widowControl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053B4" w:rsidRDefault="004053B4">
            <w:pPr>
              <w:widowControl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4053B4" w:rsidRDefault="004053B4">
            <w:pPr>
              <w:widowControl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 w:rsidR="004053B4">
        <w:trPr>
          <w:gridBefore w:val="1"/>
          <w:wBefore w:w="554" w:type="dxa"/>
          <w:trHeight w:val="184"/>
        </w:trPr>
        <w:tc>
          <w:tcPr>
            <w:tcW w:w="341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053B4" w:rsidRDefault="004053B4">
            <w:pPr>
              <w:widowControl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70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053B4" w:rsidRDefault="004053B4">
            <w:pPr>
              <w:widowControl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41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053B4" w:rsidRDefault="004053B4">
            <w:pPr>
              <w:widowControl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053B4" w:rsidRDefault="004053B4">
            <w:pPr>
              <w:widowControl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053B4" w:rsidRDefault="004053B4">
            <w:pPr>
              <w:widowControl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4053B4" w:rsidRDefault="004053B4">
            <w:pPr>
              <w:widowControl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 w:rsidR="004053B4">
        <w:trPr>
          <w:gridBefore w:val="1"/>
          <w:wBefore w:w="554" w:type="dxa"/>
          <w:trHeight w:val="184"/>
        </w:trPr>
        <w:tc>
          <w:tcPr>
            <w:tcW w:w="341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053B4" w:rsidRDefault="004053B4">
            <w:pPr>
              <w:widowControl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70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053B4" w:rsidRDefault="004053B4">
            <w:pPr>
              <w:widowControl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41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053B4" w:rsidRDefault="004053B4">
            <w:pPr>
              <w:widowControl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053B4" w:rsidRDefault="004053B4">
            <w:pPr>
              <w:widowControl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053B4" w:rsidRDefault="004053B4">
            <w:pPr>
              <w:widowControl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4053B4" w:rsidRDefault="004053B4">
            <w:pPr>
              <w:widowControl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 w:rsidR="004053B4">
        <w:trPr>
          <w:gridBefore w:val="1"/>
          <w:wBefore w:w="554" w:type="dxa"/>
          <w:trHeight w:val="469"/>
        </w:trPr>
        <w:tc>
          <w:tcPr>
            <w:tcW w:w="341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053B4" w:rsidRDefault="004053B4">
            <w:pPr>
              <w:widowControl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70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053B4" w:rsidRDefault="004053B4">
            <w:pPr>
              <w:widowControl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41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053B4" w:rsidRDefault="004053B4">
            <w:pPr>
              <w:widowControl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053B4" w:rsidRDefault="004053B4">
            <w:pPr>
              <w:widowControl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053B4" w:rsidRDefault="004053B4">
            <w:pPr>
              <w:widowControl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4053B4" w:rsidRDefault="004053B4">
            <w:pPr>
              <w:widowControl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 w:rsidR="004053B4">
        <w:trPr>
          <w:gridBefore w:val="1"/>
          <w:wBefore w:w="554" w:type="dxa"/>
          <w:trHeight w:val="252"/>
        </w:trPr>
        <w:tc>
          <w:tcPr>
            <w:tcW w:w="341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</w:t>
            </w:r>
          </w:p>
        </w:tc>
      </w:tr>
      <w:tr w:rsidR="004053B4">
        <w:trPr>
          <w:gridBefore w:val="1"/>
          <w:wBefore w:w="554" w:type="dxa"/>
          <w:trHeight w:val="255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widowControl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Доходы бюджета - всего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  <w:lang w:val="en-US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  <w:lang w:val="en-US"/>
              </w:rPr>
              <w:t>9 939 307.03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  <w:lang w:val="en-US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  <w:lang w:val="en-US"/>
              </w:rPr>
              <w:t>9 734 801.47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  <w:lang w:val="en-US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  <w:lang w:val="en-US"/>
              </w:rPr>
              <w:t>204 505.56</w:t>
            </w:r>
          </w:p>
        </w:tc>
      </w:tr>
      <w:tr w:rsidR="004053B4">
        <w:trPr>
          <w:gridBefore w:val="1"/>
          <w:wBefore w:w="554" w:type="dxa"/>
          <w:trHeight w:val="255"/>
        </w:trPr>
        <w:tc>
          <w:tcPr>
            <w:tcW w:w="341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widowControl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в том числе: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 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 </w:t>
            </w:r>
          </w:p>
        </w:tc>
      </w:tr>
      <w:tr w:rsidR="004053B4">
        <w:trPr>
          <w:gridBefore w:val="1"/>
          <w:wBefore w:w="554" w:type="dxa"/>
          <w:trHeight w:val="25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widowControl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182 10000000000000000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1 861 636,95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  <w:lang w:val="en-US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  <w:lang w:val="en-US"/>
              </w:rPr>
              <w:t>1 657 131.39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204</w:t>
            </w: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  <w:lang w:val="en-US"/>
              </w:rPr>
              <w:t> </w:t>
            </w: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505.</w:t>
            </w: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  <w:lang w:val="en-US"/>
              </w:rPr>
              <w:t>56</w:t>
            </w: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 </w:t>
            </w:r>
          </w:p>
        </w:tc>
      </w:tr>
      <w:tr w:rsidR="004053B4">
        <w:trPr>
          <w:gridBefore w:val="1"/>
          <w:wBefore w:w="554" w:type="dxa"/>
          <w:trHeight w:val="25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widowControl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182 10100000000000000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329 700,00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345 220,34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4053B4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 w:rsidR="004053B4">
        <w:trPr>
          <w:gridBefore w:val="1"/>
          <w:wBefore w:w="554" w:type="dxa"/>
          <w:trHeight w:val="25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widowControl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bookmarkStart w:id="1" w:name="RANGE!A23:D25"/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Налог на доходы физических лиц</w:t>
            </w:r>
            <w:bookmarkEnd w:id="1"/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182 10102000010000110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329 700,00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345 220,34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4053B4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 w:rsidR="004053B4">
        <w:trPr>
          <w:gridBefore w:val="1"/>
          <w:wBefore w:w="554" w:type="dxa"/>
          <w:trHeight w:val="135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widowControl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bookmarkStart w:id="2" w:name="RANGE!A24"/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  <w:bookmarkEnd w:id="2"/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182 10102010010000110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bookmarkStart w:id="3" w:name="RANGE!D24"/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329 700,00</w:t>
            </w:r>
            <w:bookmarkEnd w:id="3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345 220,34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4053B4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 w:rsidR="004053B4">
        <w:trPr>
          <w:gridBefore w:val="1"/>
          <w:wBefore w:w="554" w:type="dxa"/>
          <w:trHeight w:val="180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widowControl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182 10102010011000110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329 700,00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320 381,74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4053B4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 w:rsidR="004053B4">
        <w:trPr>
          <w:gridBefore w:val="1"/>
          <w:wBefore w:w="554" w:type="dxa"/>
          <w:trHeight w:val="202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widowControl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182 10102020010000110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4053B4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 w:rsidR="004053B4">
        <w:trPr>
          <w:gridBefore w:val="1"/>
          <w:wBefore w:w="554" w:type="dxa"/>
          <w:trHeight w:val="247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widowControl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182 10102020011000110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4053B4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 w:rsidR="004053B4">
        <w:trPr>
          <w:gridBefore w:val="1"/>
          <w:wBefore w:w="554" w:type="dxa"/>
          <w:trHeight w:val="67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widowControl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lastRenderedPageBreak/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182 10102030010000110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11 338,30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 w:rsidR="004053B4">
        <w:trPr>
          <w:gridBefore w:val="1"/>
          <w:wBefore w:w="554" w:type="dxa"/>
          <w:trHeight w:val="135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widowControl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182 10102030011000110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11 338,30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 w:rsidR="004053B4">
        <w:trPr>
          <w:gridBefore w:val="1"/>
          <w:wBefore w:w="554" w:type="dxa"/>
          <w:trHeight w:val="898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widowControl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Налог на доходы физических лиц с сумм прибыли контролируемой иностранной компании,полученной физическими лицами признаваемыми контр. Лицами этой компании, за исключением уплачиваемого в связи с переходом на особый порядок уплаты на основании подачи в налоговый орган соответ. Уведомления.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182 10101100010000110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4053B4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4053B4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4053B4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 w:rsidR="004053B4">
        <w:trPr>
          <w:gridBefore w:val="1"/>
          <w:wBefore w:w="554" w:type="dxa"/>
          <w:trHeight w:val="922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widowControl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Налог на доходы физических лиц в отношении доходов от долевого участия в организации полученных в вде дивидендов.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4053B4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182 10102130010000110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4053B4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4053B4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4053B4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 w:rsidR="004053B4">
        <w:trPr>
          <w:gridBefore w:val="1"/>
          <w:wBefore w:w="554" w:type="dxa"/>
          <w:trHeight w:val="67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widowControl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182 10300000000000000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739 336,95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860 574,45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4053B4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 w:rsidR="004053B4">
        <w:trPr>
          <w:gridBefore w:val="1"/>
          <w:wBefore w:w="554" w:type="dxa"/>
          <w:trHeight w:val="45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widowControl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182 10302000010000110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739 336,95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860 574,45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4053B4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 w:rsidR="004053B4">
        <w:trPr>
          <w:gridBefore w:val="1"/>
          <w:wBefore w:w="554" w:type="dxa"/>
          <w:trHeight w:val="202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widowControl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182 10302231010000110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350 187,04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445 910,51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4053B4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 w:rsidR="004053B4">
        <w:trPr>
          <w:gridBefore w:val="1"/>
          <w:wBefore w:w="554" w:type="dxa"/>
          <w:trHeight w:val="225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widowControl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182 10302241010000110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2 432,38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2 328,96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103,42</w:t>
            </w:r>
          </w:p>
        </w:tc>
      </w:tr>
      <w:tr w:rsidR="004053B4">
        <w:trPr>
          <w:gridBefore w:val="1"/>
          <w:wBefore w:w="554" w:type="dxa"/>
          <w:trHeight w:val="202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widowControl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182 10302251010000110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432 902,43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460 883,28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4053B4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 w:rsidR="004053B4">
        <w:trPr>
          <w:gridBefore w:val="1"/>
          <w:wBefore w:w="554" w:type="dxa"/>
          <w:trHeight w:val="202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widowControl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lastRenderedPageBreak/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182 10302261010000110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-46 184,90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-48 548,30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2 363,40-</w:t>
            </w:r>
          </w:p>
        </w:tc>
      </w:tr>
      <w:tr w:rsidR="004053B4">
        <w:trPr>
          <w:gridBefore w:val="1"/>
          <w:wBefore w:w="554" w:type="dxa"/>
          <w:trHeight w:val="25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widowControl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НАЛОГИ НА СОВОКУПНЫЙ ДОХОД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182 10500000000000000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35 500,00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29 524,09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5 975,91</w:t>
            </w:r>
          </w:p>
        </w:tc>
      </w:tr>
      <w:tr w:rsidR="004053B4">
        <w:trPr>
          <w:gridBefore w:val="1"/>
          <w:wBefore w:w="554" w:type="dxa"/>
          <w:trHeight w:val="25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widowControl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182 10503000010000110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35 500,00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29 524,09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5 975,91</w:t>
            </w:r>
          </w:p>
        </w:tc>
      </w:tr>
      <w:tr w:rsidR="004053B4">
        <w:trPr>
          <w:gridBefore w:val="1"/>
          <w:wBefore w:w="554" w:type="dxa"/>
          <w:trHeight w:val="25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widowControl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182 10503010010000110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35 500,00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29 524,09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5 975,91</w:t>
            </w:r>
          </w:p>
        </w:tc>
      </w:tr>
      <w:tr w:rsidR="004053B4">
        <w:trPr>
          <w:gridBefore w:val="1"/>
          <w:wBefore w:w="554" w:type="dxa"/>
          <w:trHeight w:val="90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widowControl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182 10503010011000110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35 500,00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29 524,09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5 975,91</w:t>
            </w:r>
          </w:p>
        </w:tc>
      </w:tr>
      <w:tr w:rsidR="004053B4">
        <w:trPr>
          <w:gridBefore w:val="1"/>
          <w:wBefore w:w="554" w:type="dxa"/>
          <w:trHeight w:val="25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widowControl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НАЛОГИ НА ИМУЩЕСТВО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182 10600000000000000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757 100,00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411 120,81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345 979,19</w:t>
            </w:r>
          </w:p>
        </w:tc>
      </w:tr>
      <w:tr w:rsidR="004053B4">
        <w:trPr>
          <w:gridBefore w:val="1"/>
          <w:wBefore w:w="554" w:type="dxa"/>
          <w:trHeight w:val="25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widowControl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182 10601000000000110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126 500,00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275 942,24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4053B4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 w:rsidR="004053B4">
        <w:trPr>
          <w:gridBefore w:val="1"/>
          <w:wBefore w:w="554" w:type="dxa"/>
          <w:trHeight w:val="67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widowControl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182 10601030100000110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126 500,00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275 942,24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4053B4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 w:rsidR="004053B4">
        <w:trPr>
          <w:gridBefore w:val="1"/>
          <w:wBefore w:w="554" w:type="dxa"/>
          <w:trHeight w:val="135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widowControl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182 10601030101000110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126 500,00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275 942,24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4053B4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 w:rsidR="004053B4">
        <w:trPr>
          <w:gridBefore w:val="1"/>
          <w:wBefore w:w="554" w:type="dxa"/>
          <w:trHeight w:val="25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widowControl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Земельный налог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182 10606000000000110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630 600,00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135 178,57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495 421,43</w:t>
            </w:r>
          </w:p>
        </w:tc>
      </w:tr>
      <w:tr w:rsidR="004053B4">
        <w:trPr>
          <w:gridBefore w:val="1"/>
          <w:wBefore w:w="554" w:type="dxa"/>
          <w:trHeight w:val="25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widowControl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182 10606030000000110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430 000,00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-24 986,57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454 986,57</w:t>
            </w:r>
          </w:p>
        </w:tc>
      </w:tr>
      <w:tr w:rsidR="004053B4">
        <w:trPr>
          <w:gridBefore w:val="1"/>
          <w:wBefore w:w="554" w:type="dxa"/>
          <w:trHeight w:val="67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widowControl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182 10606033100000110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430 000,00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-24 986,57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454 986,57</w:t>
            </w:r>
          </w:p>
        </w:tc>
      </w:tr>
      <w:tr w:rsidR="004053B4">
        <w:trPr>
          <w:gridBefore w:val="1"/>
          <w:wBefore w:w="554" w:type="dxa"/>
          <w:trHeight w:val="25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widowControl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182 10606040000000110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160 165,14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40 434,86</w:t>
            </w:r>
          </w:p>
        </w:tc>
      </w:tr>
      <w:tr w:rsidR="004053B4">
        <w:trPr>
          <w:gridBefore w:val="1"/>
          <w:wBefore w:w="554" w:type="dxa"/>
          <w:trHeight w:val="67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widowControl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182 10606043100000110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160 165,14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40 434,86</w:t>
            </w:r>
          </w:p>
        </w:tc>
      </w:tr>
      <w:tr w:rsidR="004053B4">
        <w:trPr>
          <w:gridBefore w:val="1"/>
          <w:wBefore w:w="554" w:type="dxa"/>
          <w:trHeight w:val="67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widowControl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182 10900000000000000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4,30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 w:rsidR="004053B4">
        <w:trPr>
          <w:gridBefore w:val="1"/>
          <w:wBefore w:w="554" w:type="dxa"/>
          <w:trHeight w:val="25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widowControl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Налоги на имущество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182 10904000000000110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4,30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 w:rsidR="004053B4">
        <w:trPr>
          <w:gridBefore w:val="1"/>
          <w:wBefore w:w="554" w:type="dxa"/>
          <w:trHeight w:val="45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widowControl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Земельный налог (по обязательствам, возникшим до 1 января 2006 года)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182 10904050000000110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4,30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 w:rsidR="004053B4">
        <w:trPr>
          <w:gridBefore w:val="1"/>
          <w:wBefore w:w="554" w:type="dxa"/>
          <w:trHeight w:val="67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widowControl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Земельный налог (по обязательствам, возникшим до 1 января 2006 года), мобилизуемый на территориях сельских поселений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182 10904053100000110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4,30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 w:rsidR="004053B4">
        <w:trPr>
          <w:gridBefore w:val="1"/>
          <w:wBefore w:w="554" w:type="dxa"/>
          <w:trHeight w:val="45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widowControl/>
              <w:rPr>
                <w:rFonts w:ascii="Arial CYR" w:hAnsi="Arial CYR" w:cs="Arial CYR"/>
                <w:b w:val="0"/>
                <w:bCs w:val="0"/>
                <w:sz w:val="18"/>
                <w:szCs w:val="18"/>
              </w:rPr>
            </w:pPr>
            <w:r>
              <w:rPr>
                <w:rFonts w:ascii="Arial CYR" w:hAnsi="Arial CYR" w:cs="Arial CYR"/>
                <w:b w:val="0"/>
                <w:bCs w:val="0"/>
                <w:sz w:val="18"/>
                <w:szCs w:val="18"/>
              </w:rPr>
              <w:t>Штрафы, санкции, возмещение ущерба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703 11600000000000000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4053B4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10 687,40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4053B4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 w:rsidR="004053B4">
        <w:trPr>
          <w:gridBefore w:val="1"/>
          <w:wBefore w:w="554" w:type="dxa"/>
          <w:trHeight w:val="25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widowControl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703 20000000000000000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8 077 670,08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8 077 670,08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4053B4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 w:rsidR="004053B4">
        <w:trPr>
          <w:gridBefore w:val="1"/>
          <w:wBefore w:w="554" w:type="dxa"/>
          <w:trHeight w:val="67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widowControl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703 20200000000000000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8 077 670,08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8 077 670,08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4053B4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 w:rsidR="004053B4">
        <w:trPr>
          <w:gridBefore w:val="1"/>
          <w:wBefore w:w="554" w:type="dxa"/>
          <w:trHeight w:val="45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widowControl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703 20210000000000150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8 077 670,08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8 077 670,08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4053B4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 w:rsidR="004053B4">
        <w:trPr>
          <w:gridBefore w:val="1"/>
          <w:wBefore w:w="554" w:type="dxa"/>
          <w:trHeight w:val="45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widowControl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Дотации бюджетам на выравнивание бюджетной обеспеченности из бюджетов муниципальных районов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703 20216001000000150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8 077 670,08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8 077 670,08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4053B4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 w:rsidR="004053B4">
        <w:trPr>
          <w:gridBefore w:val="1"/>
          <w:wBefore w:w="554" w:type="dxa"/>
          <w:trHeight w:val="67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widowControl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703 20216001100000150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5 495 143,85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5 495 143,85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4053B4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 w:rsidR="004053B4">
        <w:trPr>
          <w:gridBefore w:val="1"/>
          <w:wBefore w:w="554" w:type="dxa"/>
          <w:trHeight w:val="90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widowControl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lastRenderedPageBreak/>
              <w:t>Дотации бюджетам сельских поселений на выравнивание бюджетной обеспеченности за счет субвенции из республиканского бюджета Кабардино-Балкарской Республики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703 20216001107001150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94 900,00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94 900,00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4053B4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 w:rsidR="004053B4">
        <w:trPr>
          <w:gridBefore w:val="1"/>
          <w:wBefore w:w="554" w:type="dxa"/>
          <w:trHeight w:val="761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widowControl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Субсидии бюджетам на осуществление дорожной деятельности в отношении автомобильных дорог общего пользования.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703 20220000000000150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2 465 851,00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2 465 851,00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4053B4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 w:rsidR="004053B4">
        <w:trPr>
          <w:gridBefore w:val="1"/>
          <w:wBefore w:w="554" w:type="dxa"/>
          <w:trHeight w:val="45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widowControl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Субвенции бюджетам бюджетной системы Российской Федерации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703 20230000000000150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116 675,23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116 675,23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4053B4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 w:rsidR="004053B4">
        <w:trPr>
          <w:gridBefore w:val="1"/>
          <w:wBefore w:w="554" w:type="dxa"/>
          <w:trHeight w:val="67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widowControl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703 20235118000000150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116 675,23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116 675,23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4053B4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 w:rsidR="004053B4">
        <w:trPr>
          <w:gridBefore w:val="1"/>
          <w:wBefore w:w="554" w:type="dxa"/>
          <w:trHeight w:val="67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widowControl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bookmarkStart w:id="4" w:name="RANGE!A61"/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  <w:bookmarkEnd w:id="4"/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703 20235118100000150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116 675,23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116 675,23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4053B4">
            <w:pPr>
              <w:widowControl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</w:tbl>
    <w:p w:rsidR="004053B4" w:rsidRDefault="003C3BCA">
      <w:pPr>
        <w:ind w:right="-433"/>
        <w:jc w:val="both"/>
      </w:pPr>
      <w:r>
        <w:t xml:space="preserve">       </w:t>
      </w:r>
    </w:p>
    <w:p w:rsidR="004053B4" w:rsidRDefault="003C3BCA">
      <w:pPr>
        <w:ind w:right="-433"/>
        <w:jc w:val="both"/>
        <w:rPr>
          <w:rFonts w:eastAsia="Calibri"/>
          <w:b w:val="0"/>
          <w:sz w:val="16"/>
          <w:szCs w:val="16"/>
        </w:rPr>
      </w:pPr>
      <w:r>
        <w:t xml:space="preserve">             </w:t>
      </w:r>
      <w:r>
        <w:rPr>
          <w:rFonts w:eastAsia="Calibri"/>
          <w:b w:val="0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053B4" w:rsidRDefault="003C3BCA">
      <w:pPr>
        <w:ind w:right="-2"/>
        <w:jc w:val="right"/>
        <w:rPr>
          <w:rFonts w:ascii="Calibri" w:eastAsia="Calibri" w:hAnsi="Calibri"/>
          <w:b w:val="0"/>
          <w:sz w:val="16"/>
          <w:szCs w:val="16"/>
        </w:rPr>
      </w:pPr>
      <w:r>
        <w:rPr>
          <w:rFonts w:eastAsia="Calibri"/>
          <w:b w:val="0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Приложение №</w:t>
      </w:r>
      <w:r>
        <w:rPr>
          <w:rFonts w:ascii="Calibri" w:eastAsia="Calibri" w:hAnsi="Calibri"/>
          <w:b w:val="0"/>
          <w:sz w:val="16"/>
          <w:szCs w:val="16"/>
        </w:rPr>
        <w:t>2</w:t>
      </w:r>
    </w:p>
    <w:p w:rsidR="004053B4" w:rsidRDefault="003C3BCA"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         к Решению «Об исполнении Бюджета                             </w:t>
      </w:r>
    </w:p>
    <w:p w:rsidR="004053B4" w:rsidRDefault="003C3BCA"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                       сельского поселения Псынабо      </w:t>
      </w:r>
    </w:p>
    <w:p w:rsidR="004053B4" w:rsidRDefault="003C3BCA"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    Урванского муниципального района КБР              </w:t>
      </w:r>
    </w:p>
    <w:p w:rsidR="004053B4" w:rsidRDefault="003C3BCA"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             </w:t>
      </w:r>
      <w:r>
        <w:rPr>
          <w:b w:val="0"/>
          <w:sz w:val="22"/>
          <w:szCs w:val="22"/>
        </w:rPr>
        <w:t>за 2023</w:t>
      </w:r>
      <w:r>
        <w:rPr>
          <w:b w:val="0"/>
          <w:sz w:val="26"/>
          <w:szCs w:val="26"/>
        </w:rPr>
        <w:t xml:space="preserve"> </w:t>
      </w:r>
      <w:r>
        <w:rPr>
          <w:b w:val="0"/>
        </w:rPr>
        <w:t>год</w:t>
      </w:r>
    </w:p>
    <w:p w:rsidR="004053B4" w:rsidRDefault="004053B4">
      <w:pPr>
        <w:tabs>
          <w:tab w:val="left" w:pos="7440"/>
        </w:tabs>
        <w:jc w:val="right"/>
        <w:rPr>
          <w:b w:val="0"/>
        </w:rPr>
      </w:pPr>
    </w:p>
    <w:p w:rsidR="004053B4" w:rsidRDefault="003C3BCA">
      <w:pPr>
        <w:tabs>
          <w:tab w:val="left" w:pos="7440"/>
        </w:tabs>
        <w:jc w:val="center"/>
        <w:rPr>
          <w:sz w:val="22"/>
          <w:szCs w:val="22"/>
        </w:rPr>
      </w:pPr>
      <w:r>
        <w:rPr>
          <w:sz w:val="22"/>
          <w:szCs w:val="22"/>
        </w:rPr>
        <w:t>Расходы бюджета с. п. Псынабо за 2023 од</w:t>
      </w:r>
    </w:p>
    <w:p w:rsidR="004053B4" w:rsidRDefault="003C3BCA">
      <w:pPr>
        <w:tabs>
          <w:tab w:val="left" w:pos="4020"/>
        </w:tabs>
        <w:jc w:val="center"/>
        <w:rPr>
          <w:sz w:val="22"/>
          <w:szCs w:val="22"/>
        </w:rPr>
      </w:pPr>
      <w:r>
        <w:rPr>
          <w:sz w:val="22"/>
          <w:szCs w:val="22"/>
        </w:rPr>
        <w:t>по ведомственной структуре расходов бюджета</w:t>
      </w:r>
    </w:p>
    <w:p w:rsidR="004053B4" w:rsidRDefault="004053B4">
      <w:pPr>
        <w:tabs>
          <w:tab w:val="left" w:pos="7440"/>
        </w:tabs>
        <w:jc w:val="right"/>
        <w:rPr>
          <w:b w:val="0"/>
        </w:rPr>
      </w:pPr>
    </w:p>
    <w:tbl>
      <w:tblPr>
        <w:tblW w:w="10786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3415"/>
        <w:gridCol w:w="758"/>
        <w:gridCol w:w="2361"/>
        <w:gridCol w:w="1559"/>
        <w:gridCol w:w="1276"/>
        <w:gridCol w:w="1417"/>
      </w:tblGrid>
      <w:tr w:rsidR="004053B4">
        <w:trPr>
          <w:trHeight w:val="203"/>
        </w:trPr>
        <w:tc>
          <w:tcPr>
            <w:tcW w:w="3415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 xml:space="preserve"> Наименование показателя</w:t>
            </w:r>
          </w:p>
        </w:tc>
        <w:tc>
          <w:tcPr>
            <w:tcW w:w="758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Код строки</w:t>
            </w:r>
          </w:p>
        </w:tc>
        <w:tc>
          <w:tcPr>
            <w:tcW w:w="2361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Код расхода по бюджетной классификации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Исполнено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Неисполненные назначения</w:t>
            </w:r>
          </w:p>
        </w:tc>
      </w:tr>
      <w:tr w:rsidR="004053B4">
        <w:trPr>
          <w:trHeight w:val="184"/>
        </w:trPr>
        <w:tc>
          <w:tcPr>
            <w:tcW w:w="341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4053B4" w:rsidRDefault="004053B4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  <w:tc>
          <w:tcPr>
            <w:tcW w:w="758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53B4" w:rsidRDefault="004053B4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  <w:tc>
          <w:tcPr>
            <w:tcW w:w="2361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4053B4" w:rsidRDefault="004053B4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53B4" w:rsidRDefault="004053B4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53B4" w:rsidRDefault="004053B4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4053B4" w:rsidRDefault="004053B4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</w:tr>
      <w:tr w:rsidR="004053B4">
        <w:trPr>
          <w:trHeight w:val="192"/>
        </w:trPr>
        <w:tc>
          <w:tcPr>
            <w:tcW w:w="341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4053B4" w:rsidRDefault="004053B4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  <w:tc>
          <w:tcPr>
            <w:tcW w:w="758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53B4" w:rsidRDefault="004053B4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  <w:tc>
          <w:tcPr>
            <w:tcW w:w="2361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4053B4" w:rsidRDefault="004053B4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53B4" w:rsidRDefault="004053B4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53B4" w:rsidRDefault="004053B4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4053B4" w:rsidRDefault="004053B4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</w:tr>
      <w:tr w:rsidR="004053B4">
        <w:trPr>
          <w:trHeight w:val="184"/>
        </w:trPr>
        <w:tc>
          <w:tcPr>
            <w:tcW w:w="341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4053B4" w:rsidRDefault="004053B4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  <w:tc>
          <w:tcPr>
            <w:tcW w:w="758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53B4" w:rsidRDefault="004053B4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  <w:tc>
          <w:tcPr>
            <w:tcW w:w="2361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4053B4" w:rsidRDefault="004053B4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53B4" w:rsidRDefault="004053B4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53B4" w:rsidRDefault="004053B4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4053B4" w:rsidRDefault="004053B4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</w:tr>
      <w:tr w:rsidR="004053B4">
        <w:trPr>
          <w:trHeight w:val="184"/>
        </w:trPr>
        <w:tc>
          <w:tcPr>
            <w:tcW w:w="341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4053B4" w:rsidRDefault="004053B4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  <w:tc>
          <w:tcPr>
            <w:tcW w:w="758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53B4" w:rsidRDefault="004053B4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  <w:tc>
          <w:tcPr>
            <w:tcW w:w="2361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4053B4" w:rsidRDefault="004053B4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53B4" w:rsidRDefault="004053B4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53B4" w:rsidRDefault="004053B4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4053B4" w:rsidRDefault="004053B4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</w:tr>
      <w:tr w:rsidR="004053B4">
        <w:trPr>
          <w:trHeight w:val="218"/>
        </w:trPr>
        <w:tc>
          <w:tcPr>
            <w:tcW w:w="341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4053B4" w:rsidRDefault="004053B4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  <w:tc>
          <w:tcPr>
            <w:tcW w:w="758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53B4" w:rsidRDefault="004053B4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  <w:tc>
          <w:tcPr>
            <w:tcW w:w="2361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4053B4" w:rsidRDefault="004053B4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53B4" w:rsidRDefault="004053B4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53B4" w:rsidRDefault="004053B4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4053B4" w:rsidRDefault="004053B4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</w:tr>
      <w:tr w:rsidR="004053B4">
        <w:trPr>
          <w:trHeight w:val="270"/>
        </w:trPr>
        <w:tc>
          <w:tcPr>
            <w:tcW w:w="341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6</w:t>
            </w:r>
          </w:p>
        </w:tc>
      </w:tr>
      <w:tr w:rsidR="004053B4">
        <w:trPr>
          <w:trHeight w:val="25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Расходы бюджета - всего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x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10 678 073,92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10 303 376,69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374 697,23</w:t>
            </w:r>
          </w:p>
        </w:tc>
      </w:tr>
      <w:tr w:rsidR="004053B4">
        <w:trPr>
          <w:trHeight w:val="255"/>
        </w:trPr>
        <w:tc>
          <w:tcPr>
            <w:tcW w:w="341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в том числе: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rPr>
                <w:rFonts w:ascii="Arial CYR" w:hAnsi="Arial CYR" w:cs="Arial CYR"/>
                <w:b w:val="0"/>
              </w:rPr>
            </w:pPr>
            <w:r>
              <w:rPr>
                <w:rFonts w:ascii="Arial CYR" w:hAnsi="Arial CYR" w:cs="Arial CYR"/>
                <w:b w:val="0"/>
              </w:rPr>
              <w:t> 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</w:rPr>
            </w:pPr>
            <w:r>
              <w:rPr>
                <w:rFonts w:ascii="Arial CYR" w:hAnsi="Arial CYR" w:cs="Arial CYR"/>
                <w:b w:val="0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</w:rPr>
            </w:pPr>
            <w:r>
              <w:rPr>
                <w:rFonts w:ascii="Arial CYR" w:hAnsi="Arial CYR" w:cs="Arial CYR"/>
                <w:b w:val="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rPr>
                <w:rFonts w:ascii="Arial CYR" w:hAnsi="Arial CYR" w:cs="Arial CYR"/>
                <w:b w:val="0"/>
              </w:rPr>
            </w:pPr>
            <w:r>
              <w:rPr>
                <w:rFonts w:ascii="Arial CYR" w:hAnsi="Arial CYR" w:cs="Arial CYR"/>
                <w:b w:val="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rPr>
                <w:rFonts w:ascii="Arial CYR" w:hAnsi="Arial CYR" w:cs="Arial CYR"/>
                <w:b w:val="0"/>
              </w:rPr>
            </w:pPr>
            <w:r>
              <w:rPr>
                <w:rFonts w:ascii="Arial CYR" w:hAnsi="Arial CYR" w:cs="Arial CYR"/>
                <w:b w:val="0"/>
              </w:rPr>
              <w:t> </w:t>
            </w:r>
          </w:p>
        </w:tc>
      </w:tr>
      <w:tr w:rsidR="004053B4">
        <w:trPr>
          <w:trHeight w:val="25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000 0100 0000000000 000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3 701 299,85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3 474 743,09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226 556,76</w:t>
            </w:r>
          </w:p>
        </w:tc>
      </w:tr>
      <w:tr w:rsidR="004053B4">
        <w:trPr>
          <w:trHeight w:val="112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000 0100 0000000000 100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2 858 073,81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2 858 068,41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5,40</w:t>
            </w:r>
          </w:p>
        </w:tc>
      </w:tr>
      <w:tr w:rsidR="004053B4">
        <w:trPr>
          <w:trHeight w:val="45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000 0100 0000000000 120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2 858 073,81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2 858 068,41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5,40</w:t>
            </w:r>
          </w:p>
        </w:tc>
      </w:tr>
      <w:tr w:rsidR="004053B4">
        <w:trPr>
          <w:trHeight w:val="45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000 0100 0000000000 121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2 194 441,00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2 194 438,41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2,59</w:t>
            </w:r>
          </w:p>
        </w:tc>
      </w:tr>
      <w:tr w:rsidR="004053B4">
        <w:trPr>
          <w:trHeight w:val="67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000 0100 0000000000 129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663 632,81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663 630,00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2,81</w:t>
            </w:r>
          </w:p>
        </w:tc>
      </w:tr>
      <w:tr w:rsidR="004053B4">
        <w:trPr>
          <w:trHeight w:val="45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000 0100 0000000000 200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661 311,00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610 540,64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50 770,36</w:t>
            </w:r>
          </w:p>
        </w:tc>
      </w:tr>
      <w:tr w:rsidR="004053B4">
        <w:trPr>
          <w:trHeight w:val="45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000 0100 0000000000 240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bookmarkStart w:id="5" w:name="RANGE!D21"/>
            <w:r>
              <w:rPr>
                <w:rFonts w:ascii="Arial CYR" w:hAnsi="Arial CYR" w:cs="Arial CYR"/>
                <w:b w:val="0"/>
                <w:sz w:val="16"/>
                <w:szCs w:val="16"/>
              </w:rPr>
              <w:t>661 311,00</w:t>
            </w:r>
            <w:bookmarkEnd w:id="5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610 540,64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50 770,36</w:t>
            </w:r>
          </w:p>
        </w:tc>
      </w:tr>
      <w:tr w:rsidR="004053B4">
        <w:trPr>
          <w:trHeight w:val="25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000 0100 0000000000 800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181 915,04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6 134,04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175 781,00</w:t>
            </w:r>
          </w:p>
        </w:tc>
      </w:tr>
      <w:tr w:rsidR="004053B4">
        <w:trPr>
          <w:trHeight w:val="25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000 0100 0000000000 850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23 646,04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6 134,04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17 512,00</w:t>
            </w:r>
          </w:p>
        </w:tc>
      </w:tr>
      <w:tr w:rsidR="004053B4">
        <w:trPr>
          <w:trHeight w:val="45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000 0100 0000000000 851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17 512,00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17 512,00</w:t>
            </w:r>
          </w:p>
        </w:tc>
      </w:tr>
      <w:tr w:rsidR="004053B4">
        <w:trPr>
          <w:trHeight w:val="25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Уплата иных платежей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000 0100 0000000000 853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6 134,04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6 134,04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-</w:t>
            </w:r>
          </w:p>
        </w:tc>
      </w:tr>
      <w:tr w:rsidR="004053B4">
        <w:trPr>
          <w:trHeight w:val="25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Резервные средства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000 0100 0000000000 870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158 269,00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158 269,00</w:t>
            </w:r>
          </w:p>
        </w:tc>
      </w:tr>
      <w:tr w:rsidR="004053B4">
        <w:trPr>
          <w:trHeight w:val="67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lastRenderedPageBreak/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000 0102 0000000000 000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910 461,81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910 456,60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5,21</w:t>
            </w:r>
          </w:p>
        </w:tc>
      </w:tr>
      <w:tr w:rsidR="004053B4">
        <w:trPr>
          <w:trHeight w:val="112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000 0102 0000000000 100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910 461,81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910 456,60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5,21</w:t>
            </w:r>
          </w:p>
        </w:tc>
      </w:tr>
      <w:tr w:rsidR="004053B4">
        <w:trPr>
          <w:trHeight w:val="45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000 0102 0000000000 120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910 461,81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910 456,60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5,21</w:t>
            </w:r>
          </w:p>
        </w:tc>
      </w:tr>
      <w:tr w:rsidR="004053B4">
        <w:trPr>
          <w:trHeight w:val="45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000 0102 0000000000 121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699 274,00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699 271,60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2,40</w:t>
            </w:r>
          </w:p>
        </w:tc>
      </w:tr>
      <w:tr w:rsidR="004053B4">
        <w:trPr>
          <w:trHeight w:val="67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000 0102 0000000000 129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211 187,81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211 185,00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2,81</w:t>
            </w:r>
          </w:p>
        </w:tc>
      </w:tr>
      <w:tr w:rsidR="004053B4">
        <w:trPr>
          <w:trHeight w:val="90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000 0104 0000000000 000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2 626 435,00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2 558 152,45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68 282,55</w:t>
            </w:r>
          </w:p>
        </w:tc>
      </w:tr>
      <w:tr w:rsidR="004053B4">
        <w:trPr>
          <w:trHeight w:val="112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000 0104 0000000000 100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1 947 612,00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1 947 611,81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0,19</w:t>
            </w:r>
          </w:p>
        </w:tc>
      </w:tr>
      <w:tr w:rsidR="004053B4">
        <w:trPr>
          <w:trHeight w:val="45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000 0104 0000000000 120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1 947 612,00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1 947 611,81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0,19</w:t>
            </w:r>
          </w:p>
        </w:tc>
      </w:tr>
      <w:tr w:rsidR="004053B4">
        <w:trPr>
          <w:trHeight w:val="45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000 0104 0000000000 121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1 495 167,00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1 495 166,81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0,19</w:t>
            </w:r>
          </w:p>
        </w:tc>
      </w:tr>
      <w:tr w:rsidR="004053B4">
        <w:trPr>
          <w:trHeight w:val="67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000 0104 0000000000 129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452 445,00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452 445,00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-</w:t>
            </w:r>
          </w:p>
        </w:tc>
      </w:tr>
      <w:tr w:rsidR="004053B4">
        <w:trPr>
          <w:trHeight w:val="45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000 0104 0000000000 200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661 311,00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610 540,64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50 770,36</w:t>
            </w:r>
          </w:p>
        </w:tc>
      </w:tr>
      <w:tr w:rsidR="004053B4">
        <w:trPr>
          <w:trHeight w:val="45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000 0104 0000000000 240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661 311,00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610 540,64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50 770,36</w:t>
            </w:r>
          </w:p>
        </w:tc>
      </w:tr>
      <w:tr w:rsidR="004053B4">
        <w:trPr>
          <w:trHeight w:val="25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000 0104 0000000000 800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17 512,00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17 512,00</w:t>
            </w:r>
          </w:p>
        </w:tc>
      </w:tr>
      <w:tr w:rsidR="004053B4">
        <w:trPr>
          <w:trHeight w:val="25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000 0104 0000000000 850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17 512,00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17 512,00</w:t>
            </w:r>
          </w:p>
        </w:tc>
      </w:tr>
      <w:tr w:rsidR="004053B4">
        <w:trPr>
          <w:trHeight w:val="25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Резервные фонды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000 0111 0000000000 000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10 000,00</w:t>
            </w:r>
          </w:p>
        </w:tc>
      </w:tr>
      <w:tr w:rsidR="004053B4">
        <w:trPr>
          <w:trHeight w:val="25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000 0113 0000000000 000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154 403,04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6 134,04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148 269,00</w:t>
            </w:r>
          </w:p>
        </w:tc>
      </w:tr>
      <w:tr w:rsidR="004053B4">
        <w:trPr>
          <w:trHeight w:val="25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Резервные средства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000 0113 0000000000 870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148 269,00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148 269,00</w:t>
            </w:r>
          </w:p>
        </w:tc>
      </w:tr>
      <w:tr w:rsidR="004053B4">
        <w:trPr>
          <w:trHeight w:val="25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НАЦИОНАЛЬНАЯ ОБОРОНА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000 0200 0000000000 000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116 675,23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116 675,23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 w:rsidR="004053B4">
        <w:trPr>
          <w:trHeight w:val="112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000 0200 0000000000 100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116 675,23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116 675,23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-</w:t>
            </w:r>
          </w:p>
        </w:tc>
      </w:tr>
      <w:tr w:rsidR="004053B4">
        <w:trPr>
          <w:trHeight w:val="45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000 0200 0000000000 121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89 612,31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89 612,31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-</w:t>
            </w:r>
          </w:p>
        </w:tc>
      </w:tr>
      <w:tr w:rsidR="004053B4">
        <w:trPr>
          <w:trHeight w:val="67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000 0200 0000000000 129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27 062,92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27 062,92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-</w:t>
            </w:r>
          </w:p>
        </w:tc>
      </w:tr>
      <w:tr w:rsidR="004053B4">
        <w:trPr>
          <w:trHeight w:val="25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НАЦИОНАЛЬНАЯ ЭКОНОМИКА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000 0400 0000000000 000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3 381 954,84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3 312 051,45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69 903,39</w:t>
            </w:r>
          </w:p>
        </w:tc>
      </w:tr>
      <w:tr w:rsidR="004053B4">
        <w:trPr>
          <w:trHeight w:val="45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000 0400 0000000000 200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915 857,23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845 953,84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69 903,39</w:t>
            </w:r>
          </w:p>
        </w:tc>
      </w:tr>
      <w:tr w:rsidR="004053B4">
        <w:trPr>
          <w:trHeight w:val="45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000 0400 0000000000 240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915 857,23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845 953,84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69 903,39</w:t>
            </w:r>
          </w:p>
        </w:tc>
      </w:tr>
      <w:tr w:rsidR="004053B4">
        <w:trPr>
          <w:trHeight w:val="25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000 0400 0000000000 800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2 466 097,61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2 466 097,61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-</w:t>
            </w:r>
          </w:p>
        </w:tc>
      </w:tr>
      <w:tr w:rsidR="004053B4">
        <w:trPr>
          <w:trHeight w:val="25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lastRenderedPageBreak/>
              <w:t>Уплата налогов, сборов и иных платежей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000 0400 0000000000 850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2 466 097,61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2 466 097,61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-</w:t>
            </w:r>
          </w:p>
        </w:tc>
      </w:tr>
      <w:tr w:rsidR="004053B4">
        <w:trPr>
          <w:trHeight w:val="25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000 0409 0000000000 000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3 281 954,84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3 212 051,45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69 903,39</w:t>
            </w:r>
          </w:p>
        </w:tc>
      </w:tr>
      <w:tr w:rsidR="004053B4">
        <w:trPr>
          <w:trHeight w:val="45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000 0409 0000000000 200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815 857,23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745 953,84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69 903,39</w:t>
            </w:r>
          </w:p>
        </w:tc>
      </w:tr>
      <w:tr w:rsidR="004053B4">
        <w:trPr>
          <w:trHeight w:val="45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000 0409 0000000000 240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815 857,23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745 953,84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69 903,39</w:t>
            </w:r>
          </w:p>
        </w:tc>
      </w:tr>
      <w:tr w:rsidR="004053B4">
        <w:trPr>
          <w:trHeight w:val="25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000 0409 0000000000 800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2 466 097,61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2 466 097,61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-</w:t>
            </w:r>
          </w:p>
        </w:tc>
      </w:tr>
      <w:tr w:rsidR="004053B4">
        <w:trPr>
          <w:trHeight w:val="25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000 0409 0000000000 850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2 466 097,61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2 466 097,61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-</w:t>
            </w:r>
          </w:p>
        </w:tc>
      </w:tr>
      <w:tr w:rsidR="004053B4">
        <w:trPr>
          <w:trHeight w:val="25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000 0412 0000000000 000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100 000,00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 w:rsidR="004053B4">
        <w:trPr>
          <w:trHeight w:val="45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000 0412 0000000000 200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100 000,00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100 000,00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-</w:t>
            </w:r>
          </w:p>
        </w:tc>
      </w:tr>
      <w:tr w:rsidR="004053B4">
        <w:trPr>
          <w:trHeight w:val="25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000 0500 0000000000 000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920 000,00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920 000,00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 w:rsidR="004053B4">
        <w:trPr>
          <w:trHeight w:val="45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000 0500 0000000000 200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920 000,00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920 000,00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-</w:t>
            </w:r>
          </w:p>
        </w:tc>
      </w:tr>
      <w:tr w:rsidR="004053B4">
        <w:trPr>
          <w:trHeight w:val="25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Благоустройство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000 0503 0000000000 000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920 000,00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920 000,00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 w:rsidR="004053B4">
        <w:trPr>
          <w:trHeight w:val="45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000 0503 0000000000 200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920 000,00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920 000,00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-</w:t>
            </w:r>
          </w:p>
        </w:tc>
      </w:tr>
      <w:tr w:rsidR="004053B4">
        <w:trPr>
          <w:trHeight w:val="25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000 0800 0000000000 000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2 370 303,00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2 311 031,61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59 271,39</w:t>
            </w:r>
          </w:p>
        </w:tc>
      </w:tr>
      <w:tr w:rsidR="004053B4">
        <w:trPr>
          <w:trHeight w:val="45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000 0800 0000000000 200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502 062,00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461 031,61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41 030,39</w:t>
            </w:r>
          </w:p>
        </w:tc>
      </w:tr>
      <w:tr w:rsidR="004053B4">
        <w:trPr>
          <w:trHeight w:val="25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000 0800 0000000000 500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1 756 991,00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1 756 991,00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-</w:t>
            </w:r>
          </w:p>
        </w:tc>
      </w:tr>
      <w:tr w:rsidR="004053B4">
        <w:trPr>
          <w:trHeight w:val="25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000 0800 0000000000 800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111 250,00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93 009,00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18 241,00</w:t>
            </w:r>
          </w:p>
        </w:tc>
      </w:tr>
      <w:tr w:rsidR="004053B4">
        <w:trPr>
          <w:trHeight w:val="25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000 0800 0000000000 850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111 250,00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93 009,00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18 241,00</w:t>
            </w:r>
          </w:p>
        </w:tc>
      </w:tr>
      <w:tr w:rsidR="004053B4">
        <w:trPr>
          <w:trHeight w:val="45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000 0800 0000000000 851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111 250,00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93 009,00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18 241,00</w:t>
            </w:r>
          </w:p>
        </w:tc>
      </w:tr>
      <w:tr w:rsidR="004053B4">
        <w:trPr>
          <w:trHeight w:val="25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СОЦИАЛЬНАЯ  ПОЛИТИКА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000 1000 0000000000 000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160 591,00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150 875,31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9 715,69</w:t>
            </w:r>
          </w:p>
        </w:tc>
      </w:tr>
      <w:tr w:rsidR="004053B4">
        <w:trPr>
          <w:trHeight w:val="25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000 1000 0000000000 300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160 591,00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150 875,31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9 715,69</w:t>
            </w:r>
          </w:p>
        </w:tc>
      </w:tr>
      <w:tr w:rsidR="004053B4">
        <w:trPr>
          <w:trHeight w:val="25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ФИЗИЧЕСКАЯ КУЛЬТУРА  И СПОРТ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000 1100 0000000000 000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27 250,00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9 250,00</w:t>
            </w:r>
          </w:p>
        </w:tc>
      </w:tr>
      <w:tr w:rsidR="004053B4">
        <w:trPr>
          <w:trHeight w:val="45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000 1100 0000000000 200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27 250,00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18 000,00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9 250,00</w:t>
            </w:r>
          </w:p>
        </w:tc>
      </w:tr>
      <w:tr w:rsidR="004053B4">
        <w:trPr>
          <w:trHeight w:val="180"/>
        </w:trPr>
        <w:tc>
          <w:tcPr>
            <w:tcW w:w="34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rPr>
                <w:rFonts w:ascii="Arial CYR" w:hAnsi="Arial CYR" w:cs="Arial CYR"/>
                <w:b w:val="0"/>
              </w:rPr>
            </w:pPr>
            <w:r>
              <w:rPr>
                <w:rFonts w:ascii="Arial CYR" w:hAnsi="Arial CYR" w:cs="Arial CYR"/>
                <w:b w:val="0"/>
              </w:rPr>
              <w:t> </w:t>
            </w:r>
          </w:p>
        </w:tc>
        <w:tc>
          <w:tcPr>
            <w:tcW w:w="75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rPr>
                <w:rFonts w:ascii="Arial CYR" w:hAnsi="Arial CYR" w:cs="Arial CYR"/>
                <w:b w:val="0"/>
              </w:rPr>
            </w:pPr>
            <w:r>
              <w:rPr>
                <w:rFonts w:ascii="Arial CYR" w:hAnsi="Arial CYR" w:cs="Arial CYR"/>
                <w:b w:val="0"/>
              </w:rPr>
              <w:t> </w:t>
            </w:r>
          </w:p>
        </w:tc>
        <w:tc>
          <w:tcPr>
            <w:tcW w:w="23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</w:rPr>
            </w:pPr>
            <w:r>
              <w:rPr>
                <w:rFonts w:ascii="Arial CYR" w:hAnsi="Arial CYR" w:cs="Arial CYR"/>
                <w:b w:val="0"/>
              </w:rPr>
              <w:t> 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</w:rPr>
            </w:pPr>
            <w:r>
              <w:rPr>
                <w:rFonts w:ascii="Arial CYR" w:hAnsi="Arial CYR" w:cs="Arial CYR"/>
                <w:b w:val="0"/>
              </w:rPr>
              <w:t> 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rPr>
                <w:rFonts w:ascii="Arial CYR" w:hAnsi="Arial CYR" w:cs="Arial CYR"/>
                <w:b w:val="0"/>
              </w:rPr>
            </w:pPr>
            <w:r>
              <w:rPr>
                <w:rFonts w:ascii="Arial CYR" w:hAnsi="Arial CYR" w:cs="Arial CYR"/>
                <w:b w:val="0"/>
              </w:rPr>
              <w:t> 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rPr>
                <w:rFonts w:ascii="Arial CYR" w:hAnsi="Arial CYR" w:cs="Arial CYR"/>
                <w:b w:val="0"/>
              </w:rPr>
            </w:pPr>
            <w:bookmarkStart w:id="6" w:name="RANGE!F128"/>
            <w:r>
              <w:rPr>
                <w:rFonts w:ascii="Arial CYR" w:hAnsi="Arial CYR" w:cs="Arial CYR"/>
                <w:b w:val="0"/>
              </w:rPr>
              <w:t> </w:t>
            </w:r>
            <w:bookmarkEnd w:id="6"/>
          </w:p>
        </w:tc>
      </w:tr>
      <w:tr w:rsidR="004053B4">
        <w:trPr>
          <w:trHeight w:val="27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bookmarkStart w:id="7" w:name="RANGE!A129"/>
            <w:r>
              <w:rPr>
                <w:rFonts w:ascii="Arial CYR" w:hAnsi="Arial CYR" w:cs="Arial CYR"/>
                <w:b w:val="0"/>
                <w:sz w:val="16"/>
                <w:szCs w:val="16"/>
              </w:rPr>
              <w:t>Результат исполнения бюджета (дефицит / профицит)</w:t>
            </w:r>
            <w:bookmarkEnd w:id="7"/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450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x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-738 766,89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-568 575,22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 xml:space="preserve">x                    </w:t>
            </w:r>
          </w:p>
        </w:tc>
      </w:tr>
    </w:tbl>
    <w:p w:rsidR="004053B4" w:rsidRDefault="003C3BCA">
      <w:pPr>
        <w:ind w:right="-433"/>
        <w:jc w:val="right"/>
        <w:rPr>
          <w:rFonts w:eastAsia="Calibri"/>
          <w:b w:val="0"/>
          <w:sz w:val="16"/>
          <w:szCs w:val="16"/>
        </w:rPr>
      </w:pPr>
      <w:r>
        <w:rPr>
          <w:rFonts w:eastAsia="Calibri"/>
          <w:b w:val="0"/>
          <w:sz w:val="16"/>
          <w:szCs w:val="16"/>
        </w:rPr>
        <w:t xml:space="preserve">                                                                                                                                                          </w:t>
      </w:r>
    </w:p>
    <w:p w:rsidR="004053B4" w:rsidRDefault="004053B4">
      <w:pPr>
        <w:ind w:right="-2"/>
        <w:jc w:val="right"/>
        <w:rPr>
          <w:rFonts w:eastAsia="Calibri"/>
          <w:b w:val="0"/>
          <w:sz w:val="16"/>
          <w:szCs w:val="16"/>
        </w:rPr>
      </w:pPr>
    </w:p>
    <w:p w:rsidR="004053B4" w:rsidRDefault="003C3BCA">
      <w:pPr>
        <w:ind w:right="-2"/>
        <w:jc w:val="right"/>
        <w:rPr>
          <w:rFonts w:ascii="Calibri" w:eastAsia="Calibri" w:hAnsi="Calibri"/>
          <w:b w:val="0"/>
          <w:sz w:val="16"/>
          <w:szCs w:val="16"/>
        </w:rPr>
      </w:pPr>
      <w:r>
        <w:rPr>
          <w:rFonts w:eastAsia="Calibri"/>
          <w:b w:val="0"/>
          <w:sz w:val="16"/>
          <w:szCs w:val="16"/>
        </w:rPr>
        <w:t xml:space="preserve"> Приложение №3</w:t>
      </w: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</w:t>
      </w:r>
    </w:p>
    <w:p w:rsidR="004053B4" w:rsidRDefault="003C3BCA"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к Решению «Об исполнении Бюджета                             </w:t>
      </w:r>
    </w:p>
    <w:p w:rsidR="004053B4" w:rsidRDefault="003C3BCA"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                       сельского поселения Псынабо      </w:t>
      </w:r>
    </w:p>
    <w:p w:rsidR="004053B4" w:rsidRDefault="003C3BCA"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    Урванского муниципального района КБР              </w:t>
      </w:r>
    </w:p>
    <w:p w:rsidR="004053B4" w:rsidRDefault="003C3BCA"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             </w:t>
      </w:r>
      <w:r>
        <w:rPr>
          <w:b w:val="0"/>
          <w:sz w:val="22"/>
          <w:szCs w:val="22"/>
        </w:rPr>
        <w:t>за  2023</w:t>
      </w:r>
      <w:r>
        <w:rPr>
          <w:b w:val="0"/>
          <w:sz w:val="26"/>
          <w:szCs w:val="26"/>
        </w:rPr>
        <w:t xml:space="preserve"> </w:t>
      </w:r>
      <w:r>
        <w:rPr>
          <w:b w:val="0"/>
        </w:rPr>
        <w:t>год</w:t>
      </w:r>
    </w:p>
    <w:p w:rsidR="004053B4" w:rsidRDefault="004053B4">
      <w:pPr>
        <w:tabs>
          <w:tab w:val="left" w:pos="7440"/>
        </w:tabs>
        <w:jc w:val="right"/>
      </w:pPr>
    </w:p>
    <w:p w:rsidR="004053B4" w:rsidRDefault="004053B4"/>
    <w:p w:rsidR="004053B4" w:rsidRDefault="003C3BCA">
      <w:pPr>
        <w:pStyle w:val="ConsPlusTitle"/>
        <w:widowControl/>
        <w:ind w:right="-281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Расходы бюджета с. п. Псынабо за 2023 год</w:t>
      </w:r>
    </w:p>
    <w:p w:rsidR="004053B4" w:rsidRDefault="003C3BCA">
      <w:pPr>
        <w:pStyle w:val="ConsPlusTitle"/>
        <w:widowControl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по разделам и  подразделам</w:t>
      </w:r>
    </w:p>
    <w:p w:rsidR="004053B4" w:rsidRDefault="003C3BCA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классификации расходов бюджетов</w:t>
      </w:r>
    </w:p>
    <w:p w:rsidR="004053B4" w:rsidRDefault="003C3BCA">
      <w:pPr>
        <w:ind w:right="-140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(рублей)</w:t>
      </w: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402"/>
        <w:gridCol w:w="850"/>
        <w:gridCol w:w="851"/>
        <w:gridCol w:w="1276"/>
        <w:gridCol w:w="1275"/>
      </w:tblGrid>
      <w:tr w:rsidR="004053B4">
        <w:trPr>
          <w:trHeight w:val="255"/>
        </w:trPr>
        <w:tc>
          <w:tcPr>
            <w:tcW w:w="5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3B4" w:rsidRDefault="003C3BCA">
            <w:pPr>
              <w:jc w:val="center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sz w:val="17"/>
                <w:szCs w:val="17"/>
              </w:rPr>
              <w:t>Наименование показателя</w:t>
            </w:r>
          </w:p>
        </w:tc>
        <w:tc>
          <w:tcPr>
            <w:tcW w:w="42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3B4" w:rsidRDefault="003C3BCA">
            <w:pPr>
              <w:jc w:val="center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sz w:val="17"/>
                <w:szCs w:val="17"/>
              </w:rPr>
              <w:t>код бюджетной классификации</w:t>
            </w:r>
          </w:p>
        </w:tc>
      </w:tr>
      <w:tr w:rsidR="004053B4">
        <w:trPr>
          <w:trHeight w:val="392"/>
        </w:trPr>
        <w:tc>
          <w:tcPr>
            <w:tcW w:w="5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053B4" w:rsidRDefault="004053B4">
            <w:pPr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3B4" w:rsidRDefault="003C3BCA">
            <w:pPr>
              <w:jc w:val="center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sz w:val="17"/>
                <w:szCs w:val="17"/>
              </w:rPr>
              <w:t>раздел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3B4" w:rsidRDefault="003C3BCA">
            <w:pPr>
              <w:jc w:val="center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sz w:val="17"/>
                <w:szCs w:val="17"/>
              </w:rPr>
              <w:t>под раздел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053B4" w:rsidRDefault="003C3BCA">
            <w:pPr>
              <w:jc w:val="center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sz w:val="17"/>
                <w:szCs w:val="17"/>
              </w:rPr>
              <w:t>план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053B4" w:rsidRDefault="003C3BCA">
            <w:pPr>
              <w:jc w:val="center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sz w:val="17"/>
                <w:szCs w:val="17"/>
              </w:rPr>
              <w:t>факт</w:t>
            </w:r>
          </w:p>
        </w:tc>
      </w:tr>
      <w:tr w:rsidR="004053B4">
        <w:trPr>
          <w:trHeight w:val="133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</w:pPr>
            <w:r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3B4" w:rsidRDefault="003C3BCA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3 701 299,85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3 474 743,09</w:t>
            </w:r>
          </w:p>
        </w:tc>
      </w:tr>
      <w:tr w:rsidR="004053B4">
        <w:trPr>
          <w:trHeight w:val="133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 xml:space="preserve">Функционирование высшего должностного лица субъекта Российской Федерации и муниципального образования 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3B4" w:rsidRDefault="003C3BCA">
            <w:pPr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910 461,81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3B4" w:rsidRDefault="003C3BCA">
            <w:pPr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910 456,60</w:t>
            </w:r>
          </w:p>
        </w:tc>
      </w:tr>
      <w:tr w:rsidR="004053B4">
        <w:trPr>
          <w:trHeight w:val="601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3B4" w:rsidRDefault="003C3BCA">
            <w:pPr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2 626 435,00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3B4" w:rsidRDefault="003C3BCA">
            <w:pPr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2 558 152,45</w:t>
            </w:r>
          </w:p>
        </w:tc>
      </w:tr>
      <w:tr w:rsidR="004053B4">
        <w:trPr>
          <w:trHeight w:val="255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Резервные фонды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3B4" w:rsidRDefault="003C3BCA">
            <w:pPr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10 000,00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3B4" w:rsidRDefault="003C3BCA">
            <w:pPr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0,00 </w:t>
            </w:r>
          </w:p>
        </w:tc>
      </w:tr>
      <w:tr w:rsidR="004053B4">
        <w:trPr>
          <w:trHeight w:val="204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3B4" w:rsidRDefault="003C3BCA">
            <w:pPr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6 134,04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3B4" w:rsidRDefault="003C3BCA">
            <w:pPr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6 134,04</w:t>
            </w:r>
          </w:p>
        </w:tc>
      </w:tr>
      <w:tr w:rsidR="004053B4">
        <w:trPr>
          <w:trHeight w:val="204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</w:pPr>
            <w:bookmarkStart w:id="8" w:name="OLE_LINK21"/>
            <w:bookmarkStart w:id="9" w:name="OLE_LINK22"/>
            <w:r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  <w:t>НАЦИОНАЛЬНАЯ ОБОРОНА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4053B4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3B4" w:rsidRDefault="003C3BCA">
            <w:pPr>
              <w:jc w:val="right"/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116 675,23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3B4" w:rsidRDefault="003C3BCA">
            <w:pPr>
              <w:jc w:val="right"/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116 675,23</w:t>
            </w:r>
          </w:p>
        </w:tc>
      </w:tr>
      <w:bookmarkEnd w:id="8"/>
      <w:bookmarkEnd w:id="9"/>
      <w:tr w:rsidR="004053B4">
        <w:trPr>
          <w:trHeight w:val="204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 xml:space="preserve">Мобилизационная и вневойсковая подготовка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3B4" w:rsidRDefault="003C3BCA">
            <w:pPr>
              <w:jc w:val="right"/>
              <w:rPr>
                <w:b w:val="0"/>
              </w:rPr>
            </w:pPr>
            <w: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116 675,23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3B4" w:rsidRDefault="003C3BCA">
            <w:pPr>
              <w:jc w:val="right"/>
              <w:rPr>
                <w:b w:val="0"/>
              </w:rPr>
            </w:pPr>
            <w: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116 675,23</w:t>
            </w:r>
          </w:p>
        </w:tc>
      </w:tr>
      <w:tr w:rsidR="004053B4">
        <w:trPr>
          <w:trHeight w:val="204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</w:pPr>
            <w:r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  <w:lastRenderedPageBreak/>
              <w:t>НАЦИОНАЛЬНАЯ ЭКОНОМИКА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3B4" w:rsidRDefault="003C3BCA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3 381 954,84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3B4" w:rsidRDefault="003C3BCA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3 312 051,45</w:t>
            </w:r>
          </w:p>
        </w:tc>
      </w:tr>
      <w:tr w:rsidR="004053B4">
        <w:trPr>
          <w:trHeight w:val="218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Дорожное хозяйство (дорожные фонды)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jc w:val="center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jc w:val="center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3B4" w:rsidRDefault="003C3BCA">
            <w:pPr>
              <w:jc w:val="right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3 281 954,84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3B4" w:rsidRDefault="003C3BCA">
            <w:pPr>
              <w:jc w:val="right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3 212 051,45</w:t>
            </w:r>
          </w:p>
        </w:tc>
      </w:tr>
      <w:tr w:rsidR="004053B4">
        <w:trPr>
          <w:trHeight w:val="206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3B4" w:rsidRDefault="003C3BCA">
            <w:pP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3B4" w:rsidRDefault="003C3BCA">
            <w:pPr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sz w:val="16"/>
                <w:szCs w:val="16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3B4" w:rsidRDefault="003C3BCA">
            <w:pPr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3B4" w:rsidRDefault="003C3BCA">
            <w:pPr>
              <w:jc w:val="right"/>
              <w:rPr>
                <w:rFonts w:ascii="Arial" w:hAnsi="Arial" w:cs="Arial"/>
                <w:b w:val="0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sz w:val="16"/>
                <w:szCs w:val="16"/>
              </w:rPr>
              <w:t>100 000,00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3B4" w:rsidRDefault="003C3BCA">
            <w:pPr>
              <w:jc w:val="right"/>
              <w:rPr>
                <w:rFonts w:ascii="Arial" w:hAnsi="Arial" w:cs="Arial"/>
                <w:b w:val="0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sz w:val="16"/>
                <w:szCs w:val="16"/>
              </w:rPr>
              <w:t>100 000,00</w:t>
            </w:r>
          </w:p>
        </w:tc>
      </w:tr>
      <w:tr w:rsidR="004053B4">
        <w:trPr>
          <w:trHeight w:val="136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</w:pPr>
            <w:bookmarkStart w:id="10" w:name="OLE_LINK25"/>
            <w:bookmarkStart w:id="11" w:name="OLE_LINK26"/>
            <w:r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3B4" w:rsidRDefault="003C3BCA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920 000,00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3B4" w:rsidRDefault="003C3BCA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920 000,00</w:t>
            </w:r>
          </w:p>
        </w:tc>
      </w:tr>
      <w:bookmarkEnd w:id="10"/>
      <w:bookmarkEnd w:id="11"/>
      <w:tr w:rsidR="004053B4">
        <w:trPr>
          <w:trHeight w:val="15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Благоустройство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jc w:val="center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jc w:val="center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3B4" w:rsidRDefault="003C3BCA">
            <w:pPr>
              <w:jc w:val="right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920 000,00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3B4" w:rsidRDefault="003C3BCA">
            <w:pPr>
              <w:jc w:val="right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920 000,00</w:t>
            </w:r>
          </w:p>
        </w:tc>
      </w:tr>
      <w:tr w:rsidR="004053B4">
        <w:trPr>
          <w:trHeight w:val="179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</w:pPr>
            <w:r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  <w:t>КУЛЬТУРА, КИНЕМАТОГРАФИЯ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3B4" w:rsidRDefault="003C3BCA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2 370 303,00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3B4" w:rsidRDefault="003C3BCA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2 311 031,61</w:t>
            </w:r>
          </w:p>
        </w:tc>
      </w:tr>
      <w:tr w:rsidR="004053B4">
        <w:trPr>
          <w:trHeight w:val="21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Культура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jc w:val="center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jc w:val="center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3B4" w:rsidRDefault="003C3BCA">
            <w:pPr>
              <w:jc w:val="right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1 756 991,00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3B4" w:rsidRDefault="003C3BCA">
            <w:pPr>
              <w:jc w:val="right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1 756 991,00</w:t>
            </w:r>
          </w:p>
        </w:tc>
      </w:tr>
      <w:tr w:rsidR="004053B4">
        <w:trPr>
          <w:trHeight w:val="156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</w:pPr>
            <w:r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  <w:t>СОЦИАЛЬНАЯ ПОЛИТИКА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3B4" w:rsidRDefault="003C3BCA">
            <w:pPr>
              <w:jc w:val="right"/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</w:pPr>
            <w:r>
              <w:rPr>
                <w:rFonts w:asciiTheme="minorHAnsi" w:hAnsiTheme="minorHAnsi" w:cs="Arial"/>
                <w:sz w:val="16"/>
                <w:szCs w:val="16"/>
              </w:rPr>
              <w:t>160 591,00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3B4" w:rsidRDefault="003C3BCA">
            <w:pPr>
              <w:jc w:val="right"/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</w:pPr>
            <w:r>
              <w:rPr>
                <w:rFonts w:asciiTheme="minorHAnsi" w:hAnsiTheme="minorHAnsi" w:cs="Arial"/>
                <w:sz w:val="16"/>
                <w:szCs w:val="16"/>
              </w:rPr>
              <w:t>150 875,31</w:t>
            </w:r>
          </w:p>
        </w:tc>
      </w:tr>
      <w:tr w:rsidR="004053B4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Пенсионное обеспечение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jc w:val="center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jc w:val="center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3B4" w:rsidRDefault="003C3BCA">
            <w:pPr>
              <w:jc w:val="right"/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</w:pPr>
            <w:r>
              <w:rPr>
                <w:rFonts w:asciiTheme="minorHAnsi" w:hAnsiTheme="minorHAnsi" w:cs="Arial"/>
                <w:b w:val="0"/>
                <w:sz w:val="16"/>
                <w:szCs w:val="16"/>
              </w:rPr>
              <w:t>160 591,00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3B4" w:rsidRDefault="003C3BCA">
            <w:pPr>
              <w:jc w:val="right"/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</w:pPr>
            <w:r>
              <w:rPr>
                <w:rFonts w:asciiTheme="minorHAnsi" w:hAnsiTheme="minorHAnsi" w:cs="Arial"/>
                <w:b w:val="0"/>
                <w:sz w:val="16"/>
                <w:szCs w:val="16"/>
              </w:rPr>
              <w:t>150 875,31</w:t>
            </w:r>
          </w:p>
        </w:tc>
      </w:tr>
      <w:tr w:rsidR="004053B4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rPr>
                <w:rFonts w:ascii="Arial" w:hAnsi="Arial" w:cs="Arial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Cs w:val="0"/>
                <w:iCs/>
                <w:sz w:val="17"/>
                <w:szCs w:val="17"/>
              </w:rPr>
              <w:t>Физкультура и спорт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jc w:val="center"/>
              <w:rPr>
                <w:rFonts w:ascii="Arial" w:hAnsi="Arial" w:cs="Arial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Cs w:val="0"/>
                <w:iCs/>
                <w:sz w:val="17"/>
                <w:szCs w:val="17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jc w:val="center"/>
              <w:rPr>
                <w:rFonts w:ascii="Arial" w:hAnsi="Arial" w:cs="Arial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Cs w:val="0"/>
                <w:iCs/>
                <w:sz w:val="17"/>
                <w:szCs w:val="17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3B4" w:rsidRDefault="003C3BCA">
            <w:pPr>
              <w:jc w:val="right"/>
              <w:rPr>
                <w:rFonts w:ascii="Arial" w:hAnsi="Arial" w:cs="Arial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Cs w:val="0"/>
                <w:iCs/>
                <w:sz w:val="17"/>
                <w:szCs w:val="17"/>
              </w:rPr>
              <w:t>27 250,00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3B4" w:rsidRDefault="003C3BCA">
            <w:pPr>
              <w:jc w:val="right"/>
              <w:rPr>
                <w:rFonts w:ascii="Arial" w:hAnsi="Arial" w:cs="Arial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Cs w:val="0"/>
                <w:iCs/>
                <w:sz w:val="17"/>
                <w:szCs w:val="17"/>
              </w:rPr>
              <w:t>18 000,00</w:t>
            </w:r>
          </w:p>
        </w:tc>
      </w:tr>
      <w:tr w:rsidR="004053B4">
        <w:trPr>
          <w:trHeight w:val="255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rPr>
                <w:rFonts w:ascii="Arial" w:hAnsi="Arial" w:cs="Arial"/>
                <w:bCs w:val="0"/>
              </w:rPr>
            </w:pPr>
            <w:r>
              <w:rPr>
                <w:rFonts w:ascii="Arial" w:hAnsi="Arial" w:cs="Arial"/>
                <w:bCs w:val="0"/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center"/>
              <w:rPr>
                <w:rFonts w:ascii="Arial" w:hAnsi="Arial" w:cs="Arial"/>
                <w:bCs w:val="0"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center"/>
              <w:rPr>
                <w:rFonts w:ascii="Arial" w:hAnsi="Arial" w:cs="Arial"/>
                <w:bCs w:val="0"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3B4" w:rsidRDefault="003C3BCA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10 678 073,92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3B4" w:rsidRDefault="003C3BCA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sz w:val="16"/>
                <w:szCs w:val="16"/>
              </w:rPr>
              <w:t>10 303 376,69</w:t>
            </w:r>
          </w:p>
        </w:tc>
      </w:tr>
    </w:tbl>
    <w:p w:rsidR="004053B4" w:rsidRDefault="004053B4"/>
    <w:p w:rsidR="004053B4" w:rsidRDefault="004053B4"/>
    <w:p w:rsidR="004053B4" w:rsidRDefault="004053B4">
      <w:pPr>
        <w:pStyle w:val="ConsPlusNormal"/>
        <w:widowControl/>
        <w:ind w:right="-281" w:firstLine="0"/>
        <w:jc w:val="right"/>
        <w:rPr>
          <w:rFonts w:ascii="Times New Roman" w:hAnsi="Times New Roman" w:cs="Times New Roman"/>
          <w:sz w:val="18"/>
          <w:szCs w:val="18"/>
        </w:rPr>
      </w:pPr>
    </w:p>
    <w:p w:rsidR="004053B4" w:rsidRDefault="004053B4">
      <w:pPr>
        <w:pStyle w:val="ConsPlusNormal"/>
        <w:widowControl/>
        <w:ind w:right="-281" w:firstLine="0"/>
        <w:jc w:val="right"/>
        <w:rPr>
          <w:rFonts w:ascii="Times New Roman" w:hAnsi="Times New Roman" w:cs="Times New Roman"/>
          <w:sz w:val="18"/>
          <w:szCs w:val="18"/>
        </w:rPr>
      </w:pPr>
    </w:p>
    <w:p w:rsidR="004053B4" w:rsidRDefault="004053B4">
      <w:pPr>
        <w:pStyle w:val="ConsPlusNormal"/>
        <w:widowControl/>
        <w:ind w:right="-281" w:firstLine="0"/>
        <w:jc w:val="right"/>
        <w:rPr>
          <w:rFonts w:ascii="Times New Roman" w:hAnsi="Times New Roman" w:cs="Times New Roman"/>
          <w:sz w:val="18"/>
          <w:szCs w:val="18"/>
        </w:rPr>
      </w:pPr>
    </w:p>
    <w:p w:rsidR="004053B4" w:rsidRDefault="004053B4">
      <w:pPr>
        <w:pStyle w:val="ConsPlusNormal"/>
        <w:widowControl/>
        <w:ind w:right="-281" w:firstLine="0"/>
        <w:jc w:val="right"/>
        <w:rPr>
          <w:rFonts w:ascii="Times New Roman" w:hAnsi="Times New Roman" w:cs="Times New Roman"/>
          <w:sz w:val="18"/>
          <w:szCs w:val="18"/>
        </w:rPr>
      </w:pPr>
    </w:p>
    <w:p w:rsidR="004053B4" w:rsidRDefault="004053B4">
      <w:pPr>
        <w:pStyle w:val="ConsPlusNormal"/>
        <w:widowControl/>
        <w:ind w:right="-281" w:firstLine="0"/>
        <w:jc w:val="right"/>
        <w:rPr>
          <w:rFonts w:ascii="Times New Roman" w:hAnsi="Times New Roman" w:cs="Times New Roman"/>
          <w:sz w:val="18"/>
          <w:szCs w:val="18"/>
        </w:rPr>
      </w:pPr>
    </w:p>
    <w:p w:rsidR="004053B4" w:rsidRDefault="004053B4">
      <w:pPr>
        <w:pStyle w:val="ConsPlusNormal"/>
        <w:widowControl/>
        <w:ind w:right="-281" w:firstLine="0"/>
        <w:jc w:val="right"/>
        <w:rPr>
          <w:rFonts w:ascii="Times New Roman" w:hAnsi="Times New Roman" w:cs="Times New Roman"/>
          <w:sz w:val="18"/>
          <w:szCs w:val="18"/>
        </w:rPr>
      </w:pPr>
    </w:p>
    <w:p w:rsidR="004053B4" w:rsidRDefault="004053B4">
      <w:pPr>
        <w:pStyle w:val="ConsPlusNormal"/>
        <w:widowControl/>
        <w:ind w:right="-281" w:firstLine="0"/>
        <w:jc w:val="right"/>
        <w:rPr>
          <w:rFonts w:ascii="Times New Roman" w:hAnsi="Times New Roman" w:cs="Times New Roman"/>
          <w:sz w:val="18"/>
          <w:szCs w:val="18"/>
        </w:rPr>
      </w:pPr>
    </w:p>
    <w:p w:rsidR="004053B4" w:rsidRDefault="004053B4">
      <w:pPr>
        <w:pStyle w:val="ConsPlusNormal"/>
        <w:widowControl/>
        <w:ind w:right="-281" w:firstLine="0"/>
        <w:jc w:val="right"/>
        <w:rPr>
          <w:rFonts w:ascii="Times New Roman" w:hAnsi="Times New Roman" w:cs="Times New Roman"/>
          <w:sz w:val="18"/>
          <w:szCs w:val="18"/>
        </w:rPr>
      </w:pPr>
    </w:p>
    <w:p w:rsidR="004053B4" w:rsidRDefault="004053B4">
      <w:pPr>
        <w:pStyle w:val="ConsPlusNormal"/>
        <w:widowControl/>
        <w:ind w:right="-281" w:firstLine="0"/>
        <w:jc w:val="right"/>
        <w:rPr>
          <w:rFonts w:ascii="Times New Roman" w:hAnsi="Times New Roman" w:cs="Times New Roman"/>
          <w:sz w:val="18"/>
          <w:szCs w:val="18"/>
        </w:rPr>
      </w:pPr>
    </w:p>
    <w:p w:rsidR="004053B4" w:rsidRDefault="004053B4">
      <w:pPr>
        <w:pStyle w:val="ConsPlusNormal"/>
        <w:widowControl/>
        <w:ind w:right="-281" w:firstLine="0"/>
        <w:jc w:val="right"/>
        <w:rPr>
          <w:rFonts w:ascii="Times New Roman" w:hAnsi="Times New Roman" w:cs="Times New Roman"/>
          <w:sz w:val="18"/>
          <w:szCs w:val="18"/>
        </w:rPr>
      </w:pPr>
    </w:p>
    <w:p w:rsidR="004053B4" w:rsidRDefault="004053B4">
      <w:pPr>
        <w:pStyle w:val="ConsPlusNormal"/>
        <w:widowControl/>
        <w:ind w:right="-281" w:firstLine="0"/>
        <w:jc w:val="right"/>
        <w:rPr>
          <w:rFonts w:ascii="Times New Roman" w:hAnsi="Times New Roman" w:cs="Times New Roman"/>
          <w:sz w:val="18"/>
          <w:szCs w:val="18"/>
        </w:rPr>
      </w:pPr>
    </w:p>
    <w:p w:rsidR="004053B4" w:rsidRDefault="004053B4">
      <w:pPr>
        <w:pStyle w:val="ConsPlusNormal"/>
        <w:widowControl/>
        <w:ind w:right="-281" w:firstLine="0"/>
        <w:jc w:val="right"/>
        <w:rPr>
          <w:rFonts w:ascii="Times New Roman" w:hAnsi="Times New Roman" w:cs="Times New Roman"/>
          <w:sz w:val="18"/>
          <w:szCs w:val="18"/>
        </w:rPr>
      </w:pPr>
    </w:p>
    <w:p w:rsidR="004053B4" w:rsidRDefault="004053B4">
      <w:pPr>
        <w:pStyle w:val="ConsPlusNormal"/>
        <w:widowControl/>
        <w:ind w:right="-281" w:firstLine="0"/>
        <w:jc w:val="right"/>
        <w:rPr>
          <w:rFonts w:ascii="Times New Roman" w:hAnsi="Times New Roman" w:cs="Times New Roman"/>
          <w:sz w:val="18"/>
          <w:szCs w:val="18"/>
        </w:rPr>
      </w:pPr>
    </w:p>
    <w:p w:rsidR="004053B4" w:rsidRDefault="003C3BCA">
      <w:pPr>
        <w:pStyle w:val="ConsPlusNormal"/>
        <w:widowControl/>
        <w:ind w:right="-281" w:firstLine="0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Приложение N 4</w:t>
      </w:r>
    </w:p>
    <w:p w:rsidR="004053B4" w:rsidRDefault="003C3BCA"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к Решению «Об исполнении Бюджета                             </w:t>
      </w:r>
    </w:p>
    <w:p w:rsidR="004053B4" w:rsidRDefault="003C3BCA"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                       сельского поселения Псынабо      </w:t>
      </w:r>
    </w:p>
    <w:p w:rsidR="004053B4" w:rsidRDefault="003C3BCA"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    Урванского муниципального района КБР              </w:t>
      </w:r>
    </w:p>
    <w:p w:rsidR="004053B4" w:rsidRDefault="003C3BCA"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             </w:t>
      </w:r>
      <w:r>
        <w:rPr>
          <w:b w:val="0"/>
          <w:sz w:val="22"/>
          <w:szCs w:val="22"/>
        </w:rPr>
        <w:t>за  2023</w:t>
      </w:r>
      <w:r>
        <w:rPr>
          <w:b w:val="0"/>
          <w:sz w:val="26"/>
          <w:szCs w:val="26"/>
        </w:rPr>
        <w:t xml:space="preserve"> </w:t>
      </w:r>
      <w:r>
        <w:rPr>
          <w:b w:val="0"/>
        </w:rPr>
        <w:t>год</w:t>
      </w:r>
    </w:p>
    <w:p w:rsidR="004053B4" w:rsidRDefault="004053B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4053B4" w:rsidRDefault="003C3BC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ИСТОЧНИКИ ФИНАНСИРОВАНИЯ ДЕФИЦИТА </w:t>
      </w:r>
    </w:p>
    <w:p w:rsidR="004053B4" w:rsidRDefault="003C3BC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БЮДЖЕТА С. П. ПСЫНАБО ЗА 2023 ГОД ПО КОДАМ КЛАССИФИКАЦИИ ИСТОЧНИКОВ</w:t>
      </w:r>
    </w:p>
    <w:p w:rsidR="004053B4" w:rsidRDefault="003C3BCA">
      <w:pPr>
        <w:pStyle w:val="ConsPlusNormal"/>
        <w:widowControl/>
        <w:ind w:firstLine="0"/>
        <w:jc w:val="center"/>
        <w:rPr>
          <w:b/>
          <w:sz w:val="17"/>
          <w:szCs w:val="17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ФИНАНСИРОВАНИЯ ДЕФИЦИТОВ БЮДЖЕТОВ</w:t>
      </w:r>
      <w:r>
        <w:rPr>
          <w:b/>
          <w:sz w:val="18"/>
          <w:szCs w:val="18"/>
        </w:rPr>
        <w:t xml:space="preserve"> </w:t>
      </w:r>
    </w:p>
    <w:tbl>
      <w:tblPr>
        <w:tblW w:w="9923" w:type="dxa"/>
        <w:tblInd w:w="108" w:type="dxa"/>
        <w:tblLook w:val="04A0" w:firstRow="1" w:lastRow="0" w:firstColumn="1" w:lastColumn="0" w:noHBand="0" w:noVBand="1"/>
      </w:tblPr>
      <w:tblGrid>
        <w:gridCol w:w="2268"/>
        <w:gridCol w:w="871"/>
        <w:gridCol w:w="1755"/>
        <w:gridCol w:w="2052"/>
        <w:gridCol w:w="1460"/>
        <w:gridCol w:w="1517"/>
      </w:tblGrid>
      <w:tr w:rsidR="004053B4">
        <w:trPr>
          <w:trHeight w:val="27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rPr>
                <w:sz w:val="18"/>
                <w:szCs w:val="18"/>
              </w:rPr>
            </w:pPr>
            <w:r>
              <w:tab/>
            </w:r>
          </w:p>
        </w:tc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3B4" w:rsidRDefault="004053B4">
            <w:pPr>
              <w:rPr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3B4" w:rsidRDefault="004053B4">
            <w:pPr>
              <w:rPr>
                <w:sz w:val="18"/>
                <w:szCs w:val="18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 рублей)</w:t>
            </w:r>
          </w:p>
        </w:tc>
      </w:tr>
      <w:tr w:rsidR="004053B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3139" w:type="dxa"/>
            <w:gridSpan w:val="2"/>
            <w:vMerge w:val="restart"/>
            <w:vAlign w:val="center"/>
          </w:tcPr>
          <w:p w:rsidR="004053B4" w:rsidRDefault="003C3BCA">
            <w:pPr>
              <w:tabs>
                <w:tab w:val="left" w:pos="8280"/>
              </w:tabs>
              <w:jc w:val="center"/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  <w:b w:val="0"/>
                <w:bCs w:val="0"/>
              </w:rPr>
              <w:t>наименование показателя</w:t>
            </w:r>
          </w:p>
        </w:tc>
        <w:tc>
          <w:tcPr>
            <w:tcW w:w="3807" w:type="dxa"/>
            <w:gridSpan w:val="2"/>
            <w:vAlign w:val="center"/>
          </w:tcPr>
          <w:p w:rsidR="004053B4" w:rsidRDefault="003C3BCA">
            <w:pPr>
              <w:tabs>
                <w:tab w:val="left" w:pos="8280"/>
              </w:tabs>
              <w:jc w:val="center"/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  <w:b w:val="0"/>
                <w:bCs w:val="0"/>
              </w:rPr>
              <w:t>код бюджетной классификации</w:t>
            </w:r>
          </w:p>
        </w:tc>
        <w:tc>
          <w:tcPr>
            <w:tcW w:w="1460" w:type="dxa"/>
            <w:vMerge w:val="restart"/>
            <w:vAlign w:val="center"/>
          </w:tcPr>
          <w:p w:rsidR="004053B4" w:rsidRDefault="003C3BCA">
            <w:pPr>
              <w:tabs>
                <w:tab w:val="left" w:pos="8280"/>
              </w:tabs>
              <w:jc w:val="center"/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  <w:b w:val="0"/>
                <w:bCs w:val="0"/>
              </w:rPr>
              <w:t>Утверждено</w:t>
            </w:r>
          </w:p>
        </w:tc>
        <w:tc>
          <w:tcPr>
            <w:tcW w:w="1517" w:type="dxa"/>
            <w:vMerge w:val="restart"/>
            <w:vAlign w:val="center"/>
          </w:tcPr>
          <w:p w:rsidR="004053B4" w:rsidRDefault="003C3BCA">
            <w:pPr>
              <w:tabs>
                <w:tab w:val="left" w:pos="8280"/>
              </w:tabs>
              <w:jc w:val="center"/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  <w:b w:val="0"/>
                <w:bCs w:val="0"/>
              </w:rPr>
              <w:t>Исполнено</w:t>
            </w:r>
          </w:p>
        </w:tc>
      </w:tr>
      <w:tr w:rsidR="004053B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3139" w:type="dxa"/>
            <w:gridSpan w:val="2"/>
            <w:vMerge/>
            <w:vAlign w:val="center"/>
          </w:tcPr>
          <w:p w:rsidR="004053B4" w:rsidRDefault="004053B4">
            <w:pPr>
              <w:tabs>
                <w:tab w:val="left" w:pos="8280"/>
              </w:tabs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55" w:type="dxa"/>
            <w:vAlign w:val="center"/>
          </w:tcPr>
          <w:p w:rsidR="004053B4" w:rsidRDefault="003C3BCA">
            <w:pPr>
              <w:tabs>
                <w:tab w:val="left" w:pos="8280"/>
              </w:tabs>
              <w:jc w:val="center"/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  <w:b w:val="0"/>
                <w:bCs w:val="0"/>
              </w:rPr>
              <w:t>администратора источника</w:t>
            </w:r>
          </w:p>
        </w:tc>
        <w:tc>
          <w:tcPr>
            <w:tcW w:w="2052" w:type="dxa"/>
            <w:vAlign w:val="center"/>
          </w:tcPr>
          <w:p w:rsidR="004053B4" w:rsidRDefault="003C3BCA">
            <w:pPr>
              <w:tabs>
                <w:tab w:val="left" w:pos="8280"/>
              </w:tabs>
              <w:jc w:val="center"/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  <w:b w:val="0"/>
                <w:bCs w:val="0"/>
              </w:rPr>
              <w:t>источника финансирования</w:t>
            </w:r>
          </w:p>
        </w:tc>
        <w:tc>
          <w:tcPr>
            <w:tcW w:w="1460" w:type="dxa"/>
            <w:vMerge/>
          </w:tcPr>
          <w:p w:rsidR="004053B4" w:rsidRDefault="004053B4">
            <w:pPr>
              <w:tabs>
                <w:tab w:val="left" w:pos="8280"/>
              </w:tabs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17" w:type="dxa"/>
            <w:vMerge/>
          </w:tcPr>
          <w:p w:rsidR="004053B4" w:rsidRDefault="004053B4">
            <w:pPr>
              <w:tabs>
                <w:tab w:val="left" w:pos="8280"/>
              </w:tabs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</w:tr>
      <w:tr w:rsidR="004053B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3139" w:type="dxa"/>
            <w:gridSpan w:val="2"/>
            <w:vAlign w:val="bottom"/>
          </w:tcPr>
          <w:p w:rsidR="004053B4" w:rsidRDefault="003C3BCA">
            <w:pPr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 xml:space="preserve">ИСТОЧНИКИ  ФИНАНСИРОВАНИЯ ДЕФИЦИТА  БЮДЖЕТА С. П. Псынабо, ВСЕГО     </w:t>
            </w:r>
          </w:p>
        </w:tc>
        <w:tc>
          <w:tcPr>
            <w:tcW w:w="1755" w:type="dxa"/>
            <w:vAlign w:val="bottom"/>
          </w:tcPr>
          <w:p w:rsidR="004053B4" w:rsidRDefault="004053B4">
            <w:pPr>
              <w:tabs>
                <w:tab w:val="left" w:pos="8280"/>
              </w:tabs>
              <w:jc w:val="center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052" w:type="dxa"/>
            <w:vAlign w:val="bottom"/>
          </w:tcPr>
          <w:p w:rsidR="004053B4" w:rsidRDefault="004053B4">
            <w:pPr>
              <w:tabs>
                <w:tab w:val="left" w:pos="8280"/>
              </w:tabs>
              <w:jc w:val="right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</w:p>
        </w:tc>
        <w:tc>
          <w:tcPr>
            <w:tcW w:w="1460" w:type="dxa"/>
            <w:vAlign w:val="bottom"/>
          </w:tcPr>
          <w:p w:rsidR="004053B4" w:rsidRDefault="004053B4">
            <w:pPr>
              <w:jc w:val="right"/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</w:p>
        </w:tc>
        <w:tc>
          <w:tcPr>
            <w:tcW w:w="1517" w:type="dxa"/>
            <w:vAlign w:val="bottom"/>
          </w:tcPr>
          <w:p w:rsidR="004053B4" w:rsidRDefault="003C3BCA">
            <w:pPr>
              <w:jc w:val="right"/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>568 575,22</w:t>
            </w:r>
          </w:p>
        </w:tc>
      </w:tr>
      <w:tr w:rsidR="004053B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3139" w:type="dxa"/>
            <w:gridSpan w:val="2"/>
            <w:tcBorders>
              <w:bottom w:val="single" w:sz="4" w:space="0" w:color="auto"/>
            </w:tcBorders>
            <w:vAlign w:val="bottom"/>
          </w:tcPr>
          <w:p w:rsidR="004053B4" w:rsidRDefault="003C3BCA">
            <w:pP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 xml:space="preserve">в том числе:                  </w:t>
            </w:r>
          </w:p>
        </w:tc>
        <w:tc>
          <w:tcPr>
            <w:tcW w:w="1755" w:type="dxa"/>
            <w:tcBorders>
              <w:bottom w:val="single" w:sz="4" w:space="0" w:color="auto"/>
            </w:tcBorders>
            <w:vAlign w:val="bottom"/>
          </w:tcPr>
          <w:p w:rsidR="004053B4" w:rsidRDefault="004053B4">
            <w:pPr>
              <w:tabs>
                <w:tab w:val="left" w:pos="8280"/>
              </w:tabs>
              <w:jc w:val="center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052" w:type="dxa"/>
            <w:tcBorders>
              <w:bottom w:val="single" w:sz="4" w:space="0" w:color="auto"/>
            </w:tcBorders>
            <w:vAlign w:val="bottom"/>
          </w:tcPr>
          <w:p w:rsidR="004053B4" w:rsidRDefault="004053B4">
            <w:pPr>
              <w:tabs>
                <w:tab w:val="left" w:pos="8280"/>
              </w:tabs>
              <w:jc w:val="right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</w:p>
        </w:tc>
        <w:tc>
          <w:tcPr>
            <w:tcW w:w="1460" w:type="dxa"/>
            <w:tcBorders>
              <w:bottom w:val="single" w:sz="4" w:space="0" w:color="auto"/>
            </w:tcBorders>
            <w:vAlign w:val="bottom"/>
          </w:tcPr>
          <w:p w:rsidR="004053B4" w:rsidRDefault="003C3BCA">
            <w:pPr>
              <w:tabs>
                <w:tab w:val="left" w:pos="8280"/>
              </w:tabs>
              <w:jc w:val="right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sz w:val="17"/>
                <w:szCs w:val="17"/>
              </w:rPr>
              <w:t>-</w:t>
            </w:r>
          </w:p>
        </w:tc>
        <w:tc>
          <w:tcPr>
            <w:tcW w:w="1517" w:type="dxa"/>
            <w:tcBorders>
              <w:bottom w:val="single" w:sz="4" w:space="0" w:color="auto"/>
            </w:tcBorders>
            <w:vAlign w:val="bottom"/>
          </w:tcPr>
          <w:p w:rsidR="004053B4" w:rsidRDefault="004053B4">
            <w:pPr>
              <w:tabs>
                <w:tab w:val="left" w:pos="8280"/>
              </w:tabs>
              <w:jc w:val="right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</w:p>
        </w:tc>
      </w:tr>
      <w:tr w:rsidR="004053B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48"/>
        </w:trPr>
        <w:tc>
          <w:tcPr>
            <w:tcW w:w="3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3B4" w:rsidRDefault="003C3BCA">
            <w:pP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>Увеличение прочих остатков  денежных средств бюджетов поселений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53B4" w:rsidRDefault="003C3BCA">
            <w:pPr>
              <w:jc w:val="center"/>
              <w:rPr>
                <w:rFonts w:ascii="Calibri" w:hAnsi="Calibri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 w:val="0"/>
                <w:bCs w:val="0"/>
                <w:color w:val="000000"/>
                <w:sz w:val="18"/>
                <w:szCs w:val="18"/>
              </w:rPr>
              <w:t>703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53B4" w:rsidRDefault="003C3BCA">
            <w:pPr>
              <w:jc w:val="center"/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>01050201100000510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53B4" w:rsidRDefault="003C3BCA">
            <w:pPr>
              <w:jc w:val="right"/>
              <w:rPr>
                <w:rFonts w:ascii="Arial CYR" w:hAnsi="Arial CYR" w:cs="Arial"/>
                <w:sz w:val="16"/>
                <w:szCs w:val="16"/>
              </w:rPr>
            </w:pPr>
            <w:r>
              <w:rPr>
                <w:rFonts w:ascii="Arial CYR" w:hAnsi="Arial CYR" w:cs="Arial"/>
                <w:sz w:val="16"/>
                <w:szCs w:val="16"/>
              </w:rPr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53B4" w:rsidRDefault="003C3BCA">
            <w:pPr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-9 734 801,47</w:t>
            </w:r>
          </w:p>
        </w:tc>
      </w:tr>
      <w:tr w:rsidR="004053B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48"/>
        </w:trPr>
        <w:tc>
          <w:tcPr>
            <w:tcW w:w="3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3B4" w:rsidRDefault="003C3BCA">
            <w:pP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 xml:space="preserve">Уменьшение прочих остатков  денежных средств бюджетов поселений 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53B4" w:rsidRDefault="003C3BCA">
            <w:pPr>
              <w:jc w:val="center"/>
              <w:rPr>
                <w:rFonts w:ascii="Calibri" w:hAnsi="Calibri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 w:val="0"/>
                <w:bCs w:val="0"/>
                <w:color w:val="000000"/>
                <w:sz w:val="18"/>
                <w:szCs w:val="18"/>
              </w:rPr>
              <w:t>703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53B4" w:rsidRDefault="003C3BCA">
            <w:pPr>
              <w:jc w:val="center"/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>01050201100000610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53B4" w:rsidRDefault="004053B4">
            <w:pPr>
              <w:jc w:val="right"/>
              <w:rPr>
                <w:rFonts w:ascii="Arial CYR" w:hAnsi="Arial CYR" w:cs="Arial"/>
                <w:sz w:val="16"/>
                <w:szCs w:val="16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53B4" w:rsidRDefault="003C3BCA">
            <w:pPr>
              <w:jc w:val="right"/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10 303 376,69</w:t>
            </w:r>
          </w:p>
        </w:tc>
      </w:tr>
    </w:tbl>
    <w:p w:rsidR="004053B4" w:rsidRDefault="004053B4">
      <w:pPr>
        <w:pStyle w:val="ConsPlusNormal"/>
        <w:widowControl/>
        <w:ind w:firstLine="0"/>
        <w:jc w:val="right"/>
        <w:rPr>
          <w:sz w:val="18"/>
          <w:szCs w:val="18"/>
        </w:rPr>
      </w:pPr>
    </w:p>
    <w:p w:rsidR="004053B4" w:rsidRDefault="004053B4">
      <w:pPr>
        <w:pStyle w:val="ConsPlusNormal"/>
        <w:widowControl/>
        <w:ind w:right="-574" w:firstLine="0"/>
        <w:jc w:val="right"/>
        <w:rPr>
          <w:sz w:val="18"/>
          <w:szCs w:val="18"/>
        </w:rPr>
      </w:pPr>
    </w:p>
    <w:p w:rsidR="004053B4" w:rsidRDefault="003C3BCA">
      <w:pPr>
        <w:pStyle w:val="ConsPlusNormal"/>
        <w:widowControl/>
        <w:ind w:right="-281" w:firstLine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</w:t>
      </w:r>
    </w:p>
    <w:p w:rsidR="004053B4" w:rsidRDefault="003C3BCA">
      <w:pPr>
        <w:pStyle w:val="ConsPlusNormal"/>
        <w:widowControl/>
        <w:ind w:right="-281" w:firstLine="0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</w:t>
      </w:r>
    </w:p>
    <w:p w:rsidR="004053B4" w:rsidRDefault="003C3BCA">
      <w:pPr>
        <w:pStyle w:val="ConsPlusNormal"/>
        <w:widowControl/>
        <w:ind w:right="-281" w:firstLine="0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Приложение N 5</w:t>
      </w:r>
      <w:r>
        <w:rPr>
          <w:rFonts w:ascii="Times New Roman" w:hAnsi="Times New Roman" w:cs="Times New Roman"/>
          <w:sz w:val="18"/>
          <w:szCs w:val="18"/>
        </w:rPr>
        <w:tab/>
        <w:t xml:space="preserve">                                                                                                                                                                   </w:t>
      </w:r>
    </w:p>
    <w:p w:rsidR="004053B4" w:rsidRDefault="003C3BCA">
      <w:pPr>
        <w:tabs>
          <w:tab w:val="left" w:pos="7440"/>
        </w:tabs>
        <w:jc w:val="right"/>
        <w:rPr>
          <w:b w:val="0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</w:t>
      </w:r>
      <w:r>
        <w:rPr>
          <w:b w:val="0"/>
        </w:rPr>
        <w:t xml:space="preserve">к Решению «Об исполнении Бюджета                             </w:t>
      </w:r>
    </w:p>
    <w:p w:rsidR="004053B4" w:rsidRDefault="003C3BCA"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                       сельского поселения Псынабо      </w:t>
      </w:r>
    </w:p>
    <w:p w:rsidR="004053B4" w:rsidRDefault="003C3BCA"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    Урванского муниципального района КБР              </w:t>
      </w:r>
    </w:p>
    <w:p w:rsidR="004053B4" w:rsidRDefault="003C3BCA"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             </w:t>
      </w:r>
      <w:r>
        <w:rPr>
          <w:b w:val="0"/>
          <w:sz w:val="22"/>
          <w:szCs w:val="22"/>
        </w:rPr>
        <w:t>за 2023</w:t>
      </w:r>
      <w:r>
        <w:rPr>
          <w:b w:val="0"/>
          <w:sz w:val="26"/>
          <w:szCs w:val="26"/>
        </w:rPr>
        <w:t xml:space="preserve"> </w:t>
      </w:r>
      <w:r>
        <w:rPr>
          <w:b w:val="0"/>
        </w:rPr>
        <w:t>год</w:t>
      </w:r>
    </w:p>
    <w:p w:rsidR="004053B4" w:rsidRDefault="004053B4">
      <w:pPr>
        <w:pStyle w:val="ConsPlusNormal"/>
        <w:widowControl/>
        <w:ind w:right="-281" w:firstLine="0"/>
        <w:jc w:val="right"/>
        <w:rPr>
          <w:rFonts w:ascii="Times New Roman" w:hAnsi="Times New Roman" w:cs="Times New Roman"/>
          <w:sz w:val="18"/>
          <w:szCs w:val="18"/>
        </w:rPr>
      </w:pPr>
    </w:p>
    <w:p w:rsidR="004053B4" w:rsidRDefault="003C3BCA">
      <w:pPr>
        <w:pStyle w:val="ConsPlusTitle"/>
        <w:widowControl/>
        <w:ind w:right="-574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ИСТОЧНИКИ ФИНАНСИРОВАНИЯ ДЕФИЦИТА</w:t>
      </w:r>
    </w:p>
    <w:p w:rsidR="004053B4" w:rsidRDefault="003C3BCA">
      <w:pPr>
        <w:pStyle w:val="ConsPlusTitle"/>
        <w:widowControl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БЮДЖЕТА С. П. ПСЫНАБО ЗА 2023 ГОД ПО КОДАМ ГРУПП,</w:t>
      </w:r>
    </w:p>
    <w:p w:rsidR="004053B4" w:rsidRDefault="003C3BCA">
      <w:pPr>
        <w:pStyle w:val="ConsPlusTitle"/>
        <w:widowControl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ПОДГРУПП, СТАТЕЙ, ВИДОВ ИСТОЧНИКОВ ФИНАНСИРОВАНИЯ ДЕФИЦИТОВ</w:t>
      </w:r>
    </w:p>
    <w:p w:rsidR="004053B4" w:rsidRDefault="003C3BCA">
      <w:pPr>
        <w:pStyle w:val="ConsPlusTitle"/>
        <w:widowControl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БЮДЖЕТОВ КЛАССИФИКАЦИИ ОПЕРАЦИЙ СЕКТОРА ГОСУДАРСТВЕННОГО</w:t>
      </w:r>
    </w:p>
    <w:p w:rsidR="004053B4" w:rsidRDefault="003C3BCA">
      <w:pPr>
        <w:pStyle w:val="ConsPlusTitle"/>
        <w:widowControl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УПРАВЛЕНИЯ, ОТНОСЯЩИХСЯ К ИСТОЧНИКАМ ФИНАНСИРОВАНИЯ</w:t>
      </w:r>
    </w:p>
    <w:p w:rsidR="004053B4" w:rsidRDefault="003C3BCA">
      <w:pPr>
        <w:pStyle w:val="ConsPlusTitle"/>
        <w:widowControl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ДЕФИЦИТОВ БЮДЖЕТОВ</w:t>
      </w:r>
    </w:p>
    <w:p w:rsidR="004053B4" w:rsidRDefault="004053B4">
      <w:pPr>
        <w:pStyle w:val="ConsPlusTitle"/>
        <w:widowControl/>
        <w:jc w:val="center"/>
        <w:rPr>
          <w:rFonts w:ascii="Times New Roman" w:hAnsi="Times New Roman" w:cs="Times New Roman"/>
          <w:sz w:val="18"/>
          <w:szCs w:val="18"/>
        </w:rPr>
      </w:pPr>
    </w:p>
    <w:p w:rsidR="004053B4" w:rsidRDefault="004053B4">
      <w:pPr>
        <w:pStyle w:val="ConsPlusTitle"/>
        <w:widowControl/>
        <w:jc w:val="center"/>
        <w:rPr>
          <w:rFonts w:ascii="Times New Roman" w:hAnsi="Times New Roman" w:cs="Times New Roman"/>
          <w:sz w:val="18"/>
          <w:szCs w:val="18"/>
        </w:rPr>
      </w:pPr>
    </w:p>
    <w:tbl>
      <w:tblPr>
        <w:tblW w:w="1046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551"/>
        <w:gridCol w:w="567"/>
        <w:gridCol w:w="1843"/>
        <w:gridCol w:w="1242"/>
        <w:gridCol w:w="1451"/>
        <w:gridCol w:w="814"/>
      </w:tblGrid>
      <w:tr w:rsidR="004053B4">
        <w:trPr>
          <w:gridAfter w:val="5"/>
          <w:wAfter w:w="5917" w:type="dxa"/>
          <w:trHeight w:val="264"/>
        </w:trPr>
        <w:tc>
          <w:tcPr>
            <w:tcW w:w="4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"/>
                <w:sz w:val="22"/>
                <w:szCs w:val="22"/>
              </w:rPr>
            </w:pPr>
            <w:r>
              <w:rPr>
                <w:rFonts w:ascii="Arial CYR" w:hAnsi="Arial CYR" w:cs="Arial"/>
                <w:sz w:val="22"/>
                <w:szCs w:val="22"/>
              </w:rPr>
              <w:lastRenderedPageBreak/>
              <w:t xml:space="preserve">                    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                                </w:t>
            </w:r>
          </w:p>
        </w:tc>
      </w:tr>
      <w:tr w:rsidR="004053B4">
        <w:trPr>
          <w:trHeight w:val="181"/>
        </w:trPr>
        <w:tc>
          <w:tcPr>
            <w:tcW w:w="4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3B4" w:rsidRDefault="004053B4">
            <w:pPr>
              <w:widowControl/>
              <w:rPr>
                <w:rFonts w:ascii="Arial CYR" w:hAnsi="Arial CYR" w:cs="Arial"/>
                <w:b w:val="0"/>
                <w:bCs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3B4" w:rsidRDefault="004053B4">
            <w:pPr>
              <w:widowControl/>
              <w:jc w:val="center"/>
              <w:rPr>
                <w:rFonts w:ascii="Arial CYR" w:hAnsi="Arial CYR" w:cs="Arial"/>
                <w:b w:val="0"/>
                <w:bCs w:val="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3B4" w:rsidRDefault="004053B4">
            <w:pPr>
              <w:widowControl/>
              <w:rPr>
                <w:rFonts w:ascii="Arial CYR" w:hAnsi="Arial CYR" w:cs="Arial"/>
                <w:b w:val="0"/>
                <w:bCs w:val="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3B4" w:rsidRDefault="004053B4">
            <w:pPr>
              <w:widowControl/>
              <w:rPr>
                <w:rFonts w:ascii="Arial CYR" w:hAnsi="Arial CYR" w:cs="Arial"/>
                <w:b w:val="0"/>
                <w:bCs w:val="0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3B4" w:rsidRDefault="004053B4">
            <w:pPr>
              <w:widowControl/>
              <w:rPr>
                <w:rFonts w:ascii="Arial CYR" w:hAnsi="Arial CYR" w:cs="Arial"/>
                <w:b w:val="0"/>
                <w:bCs w:val="0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3B4" w:rsidRDefault="004053B4">
            <w:pPr>
              <w:widowControl/>
              <w:rPr>
                <w:rFonts w:ascii="Arial CYR" w:hAnsi="Arial CYR" w:cs="Arial"/>
                <w:b w:val="0"/>
                <w:bCs w:val="0"/>
              </w:rPr>
            </w:pPr>
          </w:p>
        </w:tc>
      </w:tr>
      <w:tr w:rsidR="004053B4">
        <w:trPr>
          <w:trHeight w:val="279"/>
        </w:trPr>
        <w:tc>
          <w:tcPr>
            <w:tcW w:w="4551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053B4" w:rsidRDefault="003C3BCA">
            <w:pPr>
              <w:widowControl/>
              <w:jc w:val="center"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 xml:space="preserve"> Наименование показателя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053B4" w:rsidRDefault="003C3BCA">
            <w:pPr>
              <w:widowControl/>
              <w:jc w:val="center"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Код строки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4053B4" w:rsidRDefault="003C3BCA">
            <w:pPr>
              <w:widowControl/>
              <w:jc w:val="center"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242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053B4" w:rsidRDefault="003C3BCA">
            <w:pPr>
              <w:widowControl/>
              <w:jc w:val="center"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Утвержденные бюджетные назначения</w:t>
            </w:r>
          </w:p>
        </w:tc>
        <w:tc>
          <w:tcPr>
            <w:tcW w:w="1451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053B4" w:rsidRDefault="003C3BCA">
            <w:pPr>
              <w:widowControl/>
              <w:jc w:val="center"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Исполнено</w:t>
            </w:r>
          </w:p>
        </w:tc>
        <w:tc>
          <w:tcPr>
            <w:tcW w:w="81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4053B4" w:rsidRDefault="003C3BCA">
            <w:pPr>
              <w:widowControl/>
              <w:jc w:val="center"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Неисполненные назначения</w:t>
            </w:r>
          </w:p>
        </w:tc>
      </w:tr>
      <w:tr w:rsidR="004053B4">
        <w:trPr>
          <w:trHeight w:val="185"/>
        </w:trPr>
        <w:tc>
          <w:tcPr>
            <w:tcW w:w="455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053B4" w:rsidRDefault="004053B4">
            <w:pPr>
              <w:widowControl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053B4" w:rsidRDefault="004053B4">
            <w:pPr>
              <w:widowControl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4053B4" w:rsidRDefault="004053B4">
            <w:pPr>
              <w:widowControl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4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053B4" w:rsidRDefault="004053B4">
            <w:pPr>
              <w:widowControl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45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053B4" w:rsidRDefault="004053B4">
            <w:pPr>
              <w:widowControl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81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4053B4" w:rsidRDefault="004053B4">
            <w:pPr>
              <w:widowControl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</w:tr>
      <w:tr w:rsidR="004053B4">
        <w:trPr>
          <w:trHeight w:val="185"/>
        </w:trPr>
        <w:tc>
          <w:tcPr>
            <w:tcW w:w="455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053B4" w:rsidRDefault="004053B4">
            <w:pPr>
              <w:widowControl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053B4" w:rsidRDefault="004053B4">
            <w:pPr>
              <w:widowControl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4053B4" w:rsidRDefault="004053B4">
            <w:pPr>
              <w:widowControl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4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053B4" w:rsidRDefault="004053B4">
            <w:pPr>
              <w:widowControl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45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053B4" w:rsidRDefault="004053B4">
            <w:pPr>
              <w:widowControl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81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4053B4" w:rsidRDefault="004053B4">
            <w:pPr>
              <w:widowControl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</w:tr>
      <w:tr w:rsidR="004053B4">
        <w:trPr>
          <w:trHeight w:val="185"/>
        </w:trPr>
        <w:tc>
          <w:tcPr>
            <w:tcW w:w="455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053B4" w:rsidRDefault="004053B4">
            <w:pPr>
              <w:widowControl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053B4" w:rsidRDefault="004053B4">
            <w:pPr>
              <w:widowControl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4053B4" w:rsidRDefault="004053B4">
            <w:pPr>
              <w:widowControl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4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053B4" w:rsidRDefault="004053B4">
            <w:pPr>
              <w:widowControl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45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053B4" w:rsidRDefault="004053B4">
            <w:pPr>
              <w:widowControl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81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4053B4" w:rsidRDefault="004053B4">
            <w:pPr>
              <w:widowControl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</w:tr>
      <w:tr w:rsidR="004053B4">
        <w:trPr>
          <w:trHeight w:val="185"/>
        </w:trPr>
        <w:tc>
          <w:tcPr>
            <w:tcW w:w="455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053B4" w:rsidRDefault="004053B4">
            <w:pPr>
              <w:widowControl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053B4" w:rsidRDefault="004053B4">
            <w:pPr>
              <w:widowControl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4053B4" w:rsidRDefault="004053B4">
            <w:pPr>
              <w:widowControl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4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053B4" w:rsidRDefault="004053B4">
            <w:pPr>
              <w:widowControl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45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053B4" w:rsidRDefault="004053B4">
            <w:pPr>
              <w:widowControl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81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4053B4" w:rsidRDefault="004053B4">
            <w:pPr>
              <w:widowControl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</w:tr>
      <w:tr w:rsidR="004053B4">
        <w:trPr>
          <w:trHeight w:val="185"/>
        </w:trPr>
        <w:tc>
          <w:tcPr>
            <w:tcW w:w="455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053B4" w:rsidRDefault="004053B4">
            <w:pPr>
              <w:widowControl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053B4" w:rsidRDefault="004053B4">
            <w:pPr>
              <w:widowControl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4053B4" w:rsidRDefault="004053B4">
            <w:pPr>
              <w:widowControl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4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053B4" w:rsidRDefault="004053B4">
            <w:pPr>
              <w:widowControl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45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053B4" w:rsidRDefault="004053B4">
            <w:pPr>
              <w:widowControl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81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4053B4" w:rsidRDefault="004053B4">
            <w:pPr>
              <w:widowControl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</w:tr>
      <w:tr w:rsidR="004053B4">
        <w:trPr>
          <w:trHeight w:val="184"/>
        </w:trPr>
        <w:tc>
          <w:tcPr>
            <w:tcW w:w="455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053B4" w:rsidRDefault="004053B4">
            <w:pPr>
              <w:widowControl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053B4" w:rsidRDefault="004053B4">
            <w:pPr>
              <w:widowControl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4053B4" w:rsidRDefault="004053B4">
            <w:pPr>
              <w:widowControl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4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053B4" w:rsidRDefault="004053B4">
            <w:pPr>
              <w:widowControl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45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053B4" w:rsidRDefault="004053B4">
            <w:pPr>
              <w:widowControl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81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4053B4" w:rsidRDefault="004053B4">
            <w:pPr>
              <w:widowControl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</w:tr>
      <w:tr w:rsidR="004053B4">
        <w:trPr>
          <w:trHeight w:val="271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4053B4" w:rsidRDefault="003C3BCA">
            <w:pPr>
              <w:widowControl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4053B4" w:rsidRDefault="003C3BCA">
            <w:pPr>
              <w:widowControl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:rsidR="004053B4" w:rsidRDefault="003C3BCA">
            <w:pPr>
              <w:widowControl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3</w:t>
            </w:r>
          </w:p>
        </w:tc>
        <w:tc>
          <w:tcPr>
            <w:tcW w:w="124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4053B4" w:rsidRDefault="003C3BCA">
            <w:pPr>
              <w:widowControl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:rsidR="004053B4" w:rsidRDefault="003C3BCA">
            <w:pPr>
              <w:widowControl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5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053B4" w:rsidRDefault="003C3BCA">
            <w:pPr>
              <w:widowControl/>
              <w:jc w:val="center"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6</w:t>
            </w:r>
          </w:p>
        </w:tc>
      </w:tr>
      <w:tr w:rsidR="004053B4">
        <w:trPr>
          <w:trHeight w:val="228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053B4" w:rsidRDefault="003C3BCA">
            <w:pPr>
              <w:widowControl/>
              <w:rPr>
                <w:rFonts w:ascii="Arial CYR" w:hAnsi="Arial CYR" w:cs="Arial"/>
                <w:sz w:val="14"/>
                <w:szCs w:val="14"/>
              </w:rPr>
            </w:pPr>
            <w:bookmarkStart w:id="12" w:name="RANGE!A12"/>
            <w:r>
              <w:rPr>
                <w:rFonts w:ascii="Arial CYR" w:hAnsi="Arial CYR" w:cs="Arial"/>
                <w:sz w:val="14"/>
                <w:szCs w:val="14"/>
              </w:rPr>
              <w:t>Источники финансирования дефицита бюджета - всего</w:t>
            </w:r>
            <w:bookmarkEnd w:id="12"/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3B4" w:rsidRDefault="003C3BCA">
            <w:pPr>
              <w:widowControl/>
              <w:rPr>
                <w:rFonts w:ascii="Arial CYR" w:hAnsi="Arial CYR" w:cs="Arial"/>
                <w:sz w:val="14"/>
                <w:szCs w:val="14"/>
              </w:rPr>
            </w:pPr>
            <w:r>
              <w:rPr>
                <w:rFonts w:ascii="Arial CYR" w:hAnsi="Arial CYR" w:cs="Arial"/>
                <w:sz w:val="14"/>
                <w:szCs w:val="14"/>
              </w:rPr>
              <w:t>500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3B4" w:rsidRDefault="003C3BCA">
            <w:pPr>
              <w:widowControl/>
              <w:rPr>
                <w:rFonts w:ascii="Arial CYR" w:hAnsi="Arial CYR" w:cs="Arial"/>
                <w:sz w:val="14"/>
                <w:szCs w:val="14"/>
              </w:rPr>
            </w:pPr>
            <w:r>
              <w:rPr>
                <w:rFonts w:ascii="Arial CYR" w:hAnsi="Arial CYR" w:cs="Arial"/>
                <w:sz w:val="14"/>
                <w:szCs w:val="14"/>
              </w:rPr>
              <w:t>x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53B4" w:rsidRDefault="003C3BCA">
            <w:pPr>
              <w:widowControl/>
              <w:jc w:val="right"/>
              <w:rPr>
                <w:rFonts w:ascii="Arial CYR" w:hAnsi="Arial CYR" w:cs="Arial"/>
                <w:sz w:val="14"/>
                <w:szCs w:val="14"/>
              </w:rPr>
            </w:pPr>
            <w:r>
              <w:rPr>
                <w:rFonts w:ascii="Arial CYR" w:hAnsi="Arial CYR" w:cs="Arial"/>
                <w:sz w:val="14"/>
                <w:szCs w:val="14"/>
              </w:rPr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>568 575,22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"/>
                <w:sz w:val="14"/>
                <w:szCs w:val="14"/>
              </w:rPr>
            </w:pPr>
            <w:r>
              <w:rPr>
                <w:rFonts w:ascii="Arial CYR" w:hAnsi="Arial CYR" w:cs="Arial"/>
                <w:sz w:val="14"/>
                <w:szCs w:val="14"/>
              </w:rPr>
              <w:t>x</w:t>
            </w:r>
          </w:p>
        </w:tc>
      </w:tr>
      <w:tr w:rsidR="004053B4">
        <w:trPr>
          <w:trHeight w:val="256"/>
        </w:trPr>
        <w:tc>
          <w:tcPr>
            <w:tcW w:w="45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:rsidR="004053B4" w:rsidRDefault="003C3BCA">
            <w:pPr>
              <w:widowControl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в том числе: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053B4" w:rsidRDefault="003C3BCA">
            <w:pPr>
              <w:widowControl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053B4" w:rsidRDefault="003C3BCA">
            <w:pPr>
              <w:widowControl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053B4" w:rsidRDefault="003C3BCA">
            <w:pPr>
              <w:widowControl/>
              <w:jc w:val="right"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053B4" w:rsidRDefault="003C3BCA">
            <w:pPr>
              <w:widowControl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 </w:t>
            </w:r>
          </w:p>
        </w:tc>
      </w:tr>
      <w:tr w:rsidR="004053B4">
        <w:trPr>
          <w:trHeight w:val="187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4053B4" w:rsidRDefault="003C3BCA">
            <w:pPr>
              <w:widowControl/>
              <w:rPr>
                <w:rFonts w:ascii="Arial CYR" w:hAnsi="Arial CYR" w:cs="Arial"/>
                <w:sz w:val="14"/>
                <w:szCs w:val="14"/>
              </w:rPr>
            </w:pPr>
            <w:bookmarkStart w:id="13" w:name="RANGE!A14"/>
            <w:r>
              <w:rPr>
                <w:rFonts w:ascii="Arial CYR" w:hAnsi="Arial CYR" w:cs="Arial"/>
                <w:sz w:val="14"/>
                <w:szCs w:val="14"/>
              </w:rPr>
              <w:t>источники внутреннего финансирования бюджета</w:t>
            </w:r>
            <w:bookmarkEnd w:id="13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3B4" w:rsidRDefault="003C3BCA">
            <w:pPr>
              <w:widowControl/>
              <w:rPr>
                <w:rFonts w:ascii="Arial CYR" w:hAnsi="Arial CYR" w:cs="Arial"/>
                <w:sz w:val="14"/>
                <w:szCs w:val="14"/>
              </w:rPr>
            </w:pPr>
            <w:r>
              <w:rPr>
                <w:rFonts w:ascii="Arial CYR" w:hAnsi="Arial CYR" w:cs="Arial"/>
                <w:sz w:val="14"/>
                <w:szCs w:val="14"/>
              </w:rPr>
              <w:t>520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3B4" w:rsidRDefault="003C3BCA">
            <w:pPr>
              <w:widowControl/>
              <w:rPr>
                <w:rFonts w:ascii="Arial CYR" w:hAnsi="Arial CYR" w:cs="Arial"/>
                <w:sz w:val="14"/>
                <w:szCs w:val="14"/>
              </w:rPr>
            </w:pPr>
            <w:r>
              <w:rPr>
                <w:rFonts w:ascii="Arial CYR" w:hAnsi="Arial CYR" w:cs="Arial"/>
                <w:sz w:val="14"/>
                <w:szCs w:val="14"/>
              </w:rPr>
              <w:t>x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53B4" w:rsidRDefault="004053B4">
            <w:pPr>
              <w:widowControl/>
              <w:jc w:val="right"/>
              <w:rPr>
                <w:rFonts w:ascii="Arial CYR" w:hAnsi="Arial CYR" w:cs="Arial"/>
                <w:sz w:val="14"/>
                <w:szCs w:val="1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53B4" w:rsidRDefault="003C3BCA">
            <w:pPr>
              <w:widowControl/>
              <w:rPr>
                <w:rFonts w:ascii="Arial CYR" w:hAnsi="Arial CYR" w:cs="Arial"/>
                <w:sz w:val="14"/>
                <w:szCs w:val="14"/>
              </w:rPr>
            </w:pPr>
            <w:r>
              <w:rPr>
                <w:rFonts w:ascii="Arial CYR" w:hAnsi="Arial CYR" w:cs="Arial"/>
                <w:sz w:val="14"/>
                <w:szCs w:val="14"/>
              </w:rPr>
              <w:t>-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"/>
                <w:sz w:val="14"/>
                <w:szCs w:val="14"/>
              </w:rPr>
            </w:pPr>
            <w:r>
              <w:rPr>
                <w:rFonts w:ascii="Arial CYR" w:hAnsi="Arial CYR" w:cs="Arial"/>
                <w:sz w:val="14"/>
                <w:szCs w:val="14"/>
              </w:rPr>
              <w:t>-</w:t>
            </w:r>
          </w:p>
        </w:tc>
      </w:tr>
      <w:tr w:rsidR="004053B4">
        <w:trPr>
          <w:trHeight w:val="170"/>
        </w:trPr>
        <w:tc>
          <w:tcPr>
            <w:tcW w:w="45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:rsidR="004053B4" w:rsidRDefault="003C3BCA">
            <w:pPr>
              <w:widowControl/>
              <w:rPr>
                <w:rFonts w:asciiTheme="minorHAnsi" w:hAnsiTheme="minorHAnsi" w:cs="Arial"/>
                <w:b w:val="0"/>
                <w:bCs w:val="0"/>
                <w:sz w:val="14"/>
                <w:szCs w:val="14"/>
              </w:rPr>
            </w:pPr>
            <w:r>
              <w:rPr>
                <w:rFonts w:asciiTheme="minorHAnsi" w:hAnsiTheme="minorHAnsi" w:cs="Arial"/>
                <w:b w:val="0"/>
                <w:bCs w:val="0"/>
                <w:sz w:val="14"/>
                <w:szCs w:val="14"/>
              </w:rPr>
              <w:t>Из них: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053B4" w:rsidRDefault="003C3BCA">
            <w:pPr>
              <w:widowControl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053B4" w:rsidRDefault="003C3BCA">
            <w:pPr>
              <w:widowControl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053B4" w:rsidRDefault="003C3BCA">
            <w:pPr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053B4" w:rsidRDefault="003C3BCA">
            <w:pPr>
              <w:widowControl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 </w:t>
            </w:r>
          </w:p>
        </w:tc>
      </w:tr>
      <w:tr w:rsidR="004053B4">
        <w:trPr>
          <w:trHeight w:val="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4053B4" w:rsidRDefault="003C3BCA">
            <w:pPr>
              <w:widowControl/>
              <w:rPr>
                <w:rFonts w:ascii="Arial CYR" w:hAnsi="Arial CYR" w:cs="Arial"/>
                <w:sz w:val="14"/>
                <w:szCs w:val="14"/>
              </w:rPr>
            </w:pPr>
            <w:bookmarkStart w:id="14" w:name="RANGE!A16"/>
            <w:r>
              <w:rPr>
                <w:rFonts w:ascii="Arial CYR" w:hAnsi="Arial CYR" w:cs="Arial"/>
                <w:sz w:val="14"/>
                <w:szCs w:val="14"/>
              </w:rPr>
              <w:t>источники внешнего финансирования бюджета</w:t>
            </w:r>
            <w:bookmarkEnd w:id="14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3B4" w:rsidRDefault="003C3BCA">
            <w:pPr>
              <w:widowControl/>
              <w:rPr>
                <w:rFonts w:ascii="Arial CYR" w:hAnsi="Arial CYR" w:cs="Arial"/>
                <w:sz w:val="14"/>
                <w:szCs w:val="14"/>
              </w:rPr>
            </w:pPr>
            <w:r>
              <w:rPr>
                <w:rFonts w:ascii="Arial CYR" w:hAnsi="Arial CYR" w:cs="Arial"/>
                <w:sz w:val="14"/>
                <w:szCs w:val="14"/>
              </w:rPr>
              <w:t>620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3B4" w:rsidRDefault="003C3BCA">
            <w:pPr>
              <w:widowControl/>
              <w:rPr>
                <w:rFonts w:ascii="Arial CYR" w:hAnsi="Arial CYR" w:cs="Arial"/>
                <w:sz w:val="14"/>
                <w:szCs w:val="14"/>
              </w:rPr>
            </w:pPr>
            <w:r>
              <w:rPr>
                <w:rFonts w:ascii="Arial CYR" w:hAnsi="Arial CYR" w:cs="Arial"/>
                <w:sz w:val="14"/>
                <w:szCs w:val="14"/>
              </w:rPr>
              <w:t>x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53B4" w:rsidRDefault="004053B4">
            <w:pPr>
              <w:widowControl/>
              <w:jc w:val="right"/>
              <w:rPr>
                <w:rFonts w:ascii="Arial CYR" w:hAnsi="Arial CYR" w:cs="Arial"/>
                <w:sz w:val="14"/>
                <w:szCs w:val="1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53B4" w:rsidRDefault="003C3BCA">
            <w:pPr>
              <w:widowControl/>
              <w:rPr>
                <w:rFonts w:ascii="Arial CYR" w:hAnsi="Arial CYR" w:cs="Arial"/>
                <w:sz w:val="14"/>
                <w:szCs w:val="14"/>
              </w:rPr>
            </w:pPr>
            <w:r>
              <w:rPr>
                <w:rFonts w:ascii="Arial CYR" w:hAnsi="Arial CYR" w:cs="Arial"/>
                <w:sz w:val="14"/>
                <w:szCs w:val="14"/>
              </w:rPr>
              <w:t>-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"/>
                <w:sz w:val="14"/>
                <w:szCs w:val="14"/>
              </w:rPr>
            </w:pPr>
            <w:r>
              <w:rPr>
                <w:rFonts w:ascii="Arial CYR" w:hAnsi="Arial CYR" w:cs="Arial"/>
                <w:sz w:val="14"/>
                <w:szCs w:val="14"/>
              </w:rPr>
              <w:t>-</w:t>
            </w:r>
          </w:p>
        </w:tc>
      </w:tr>
      <w:tr w:rsidR="004053B4">
        <w:trPr>
          <w:trHeight w:val="256"/>
        </w:trPr>
        <w:tc>
          <w:tcPr>
            <w:tcW w:w="45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:rsidR="004053B4" w:rsidRDefault="003C3BCA">
            <w:pPr>
              <w:widowControl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из них: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053B4" w:rsidRDefault="003C3BCA">
            <w:pPr>
              <w:widowControl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053B4" w:rsidRDefault="003C3BCA">
            <w:pPr>
              <w:widowControl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053B4" w:rsidRDefault="003C3BCA">
            <w:pPr>
              <w:widowControl/>
              <w:jc w:val="right"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053B4" w:rsidRDefault="003C3BCA">
            <w:pPr>
              <w:widowControl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 </w:t>
            </w:r>
          </w:p>
        </w:tc>
      </w:tr>
      <w:tr w:rsidR="004053B4">
        <w:trPr>
          <w:trHeight w:val="26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053B4" w:rsidRDefault="003C3BCA">
            <w:pPr>
              <w:widowControl/>
              <w:rPr>
                <w:rFonts w:ascii="Arial CYR" w:hAnsi="Arial CYR" w:cs="Arial"/>
                <w:sz w:val="14"/>
                <w:szCs w:val="14"/>
              </w:rPr>
            </w:pPr>
            <w:bookmarkStart w:id="15" w:name="RANGE!A18"/>
            <w:r>
              <w:rPr>
                <w:rFonts w:ascii="Arial CYR" w:hAnsi="Arial CYR" w:cs="Arial"/>
                <w:sz w:val="14"/>
                <w:szCs w:val="14"/>
              </w:rPr>
              <w:t>Изменение остатков средств</w:t>
            </w:r>
            <w:bookmarkEnd w:id="15"/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3B4" w:rsidRDefault="003C3BCA">
            <w:pPr>
              <w:widowControl/>
              <w:rPr>
                <w:rFonts w:ascii="Arial CYR" w:hAnsi="Arial CYR" w:cs="Arial"/>
                <w:sz w:val="14"/>
                <w:szCs w:val="14"/>
              </w:rPr>
            </w:pPr>
            <w:r>
              <w:rPr>
                <w:rFonts w:ascii="Arial CYR" w:hAnsi="Arial CYR" w:cs="Arial"/>
                <w:sz w:val="14"/>
                <w:szCs w:val="14"/>
              </w:rPr>
              <w:t>700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3B4" w:rsidRDefault="003C3BCA">
            <w:pPr>
              <w:widowControl/>
              <w:rPr>
                <w:rFonts w:ascii="Arial CYR" w:hAnsi="Arial CYR" w:cs="Arial"/>
                <w:sz w:val="14"/>
                <w:szCs w:val="14"/>
              </w:rPr>
            </w:pPr>
            <w:r>
              <w:rPr>
                <w:rFonts w:ascii="Arial CYR" w:hAnsi="Arial CYR" w:cs="Arial"/>
                <w:sz w:val="14"/>
                <w:szCs w:val="14"/>
              </w:rPr>
              <w:t>*** 01000000000000000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53B4" w:rsidRDefault="003C3BCA">
            <w:pPr>
              <w:widowControl/>
              <w:jc w:val="right"/>
              <w:rPr>
                <w:rFonts w:ascii="Arial CYR" w:hAnsi="Arial CYR" w:cs="Arial"/>
                <w:sz w:val="14"/>
                <w:szCs w:val="14"/>
              </w:rPr>
            </w:pPr>
            <w:r>
              <w:rPr>
                <w:rFonts w:ascii="Arial CYR" w:hAnsi="Arial CYR" w:cs="Arial"/>
                <w:sz w:val="14"/>
                <w:szCs w:val="14"/>
              </w:rPr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>568 575,22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"/>
                <w:sz w:val="14"/>
                <w:szCs w:val="14"/>
              </w:rPr>
            </w:pPr>
            <w:r>
              <w:rPr>
                <w:rFonts w:ascii="Arial CYR" w:hAnsi="Arial CYR" w:cs="Arial"/>
                <w:sz w:val="14"/>
                <w:szCs w:val="14"/>
              </w:rPr>
              <w:t>-</w:t>
            </w:r>
          </w:p>
        </w:tc>
      </w:tr>
      <w:tr w:rsidR="004053B4">
        <w:trPr>
          <w:trHeight w:val="452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053B4" w:rsidRDefault="003C3BCA">
            <w:pPr>
              <w:widowControl/>
              <w:rPr>
                <w:rFonts w:ascii="Arial CYR" w:hAnsi="Arial CYR" w:cs="Arial"/>
                <w:sz w:val="14"/>
                <w:szCs w:val="14"/>
              </w:rPr>
            </w:pPr>
            <w:bookmarkStart w:id="16" w:name="RANGE!A19"/>
            <w:r>
              <w:rPr>
                <w:rFonts w:ascii="Arial CYR" w:hAnsi="Arial CYR" w:cs="Arial"/>
                <w:sz w:val="14"/>
                <w:szCs w:val="14"/>
              </w:rPr>
              <w:t>Изменение остатков средств на счетах по учету средств бюджета</w:t>
            </w:r>
            <w:bookmarkEnd w:id="16"/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3B4" w:rsidRDefault="003C3BCA">
            <w:pPr>
              <w:widowControl/>
              <w:rPr>
                <w:rFonts w:ascii="Arial CYR" w:hAnsi="Arial CYR" w:cs="Arial"/>
                <w:sz w:val="14"/>
                <w:szCs w:val="14"/>
              </w:rPr>
            </w:pPr>
            <w:r>
              <w:rPr>
                <w:rFonts w:ascii="Arial CYR" w:hAnsi="Arial CYR" w:cs="Arial"/>
                <w:sz w:val="14"/>
                <w:szCs w:val="14"/>
              </w:rPr>
              <w:t>700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3B4" w:rsidRDefault="003C3BCA">
            <w:pPr>
              <w:widowControl/>
              <w:rPr>
                <w:rFonts w:ascii="Arial CYR" w:hAnsi="Arial CYR" w:cs="Arial"/>
                <w:sz w:val="14"/>
                <w:szCs w:val="14"/>
              </w:rPr>
            </w:pPr>
            <w:r>
              <w:rPr>
                <w:rFonts w:ascii="Arial CYR" w:hAnsi="Arial CYR" w:cs="Arial"/>
                <w:sz w:val="14"/>
                <w:szCs w:val="14"/>
              </w:rPr>
              <w:t>*** 01050000000000000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53B4" w:rsidRDefault="003C3BCA">
            <w:pPr>
              <w:widowControl/>
              <w:jc w:val="right"/>
              <w:rPr>
                <w:rFonts w:ascii="Arial CYR" w:hAnsi="Arial CYR" w:cs="Arial"/>
                <w:sz w:val="14"/>
                <w:szCs w:val="14"/>
              </w:rPr>
            </w:pPr>
            <w:r>
              <w:rPr>
                <w:rFonts w:ascii="Arial CYR" w:hAnsi="Arial CYR" w:cs="Arial"/>
                <w:sz w:val="14"/>
                <w:szCs w:val="14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>568 575,22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"/>
                <w:sz w:val="14"/>
                <w:szCs w:val="14"/>
              </w:rPr>
            </w:pPr>
            <w:r>
              <w:rPr>
                <w:rFonts w:ascii="Arial CYR" w:hAnsi="Arial CYR" w:cs="Arial"/>
                <w:sz w:val="14"/>
                <w:szCs w:val="14"/>
              </w:rPr>
              <w:t>-</w:t>
            </w:r>
          </w:p>
        </w:tc>
      </w:tr>
      <w:tr w:rsidR="004053B4">
        <w:trPr>
          <w:trHeight w:val="256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053B4" w:rsidRDefault="003C3BCA">
            <w:pPr>
              <w:widowControl/>
              <w:rPr>
                <w:rFonts w:ascii="Arial CYR" w:hAnsi="Arial CYR" w:cs="Arial"/>
                <w:sz w:val="14"/>
                <w:szCs w:val="14"/>
              </w:rPr>
            </w:pPr>
            <w:r>
              <w:rPr>
                <w:rFonts w:ascii="Arial CYR" w:hAnsi="Arial CYR" w:cs="Arial"/>
                <w:sz w:val="14"/>
                <w:szCs w:val="14"/>
              </w:rPr>
              <w:t>увеличение остатков средств, всего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3B4" w:rsidRDefault="003C3BCA">
            <w:pPr>
              <w:widowControl/>
              <w:rPr>
                <w:rFonts w:ascii="Arial CYR" w:hAnsi="Arial CYR" w:cs="Arial"/>
                <w:sz w:val="14"/>
                <w:szCs w:val="14"/>
              </w:rPr>
            </w:pPr>
            <w:r>
              <w:rPr>
                <w:rFonts w:ascii="Arial CYR" w:hAnsi="Arial CYR" w:cs="Arial"/>
                <w:sz w:val="14"/>
                <w:szCs w:val="14"/>
              </w:rPr>
              <w:t>710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3B4" w:rsidRDefault="003C3BCA">
            <w:pPr>
              <w:widowControl/>
              <w:rPr>
                <w:rFonts w:ascii="Arial CYR" w:hAnsi="Arial CYR" w:cs="Arial"/>
                <w:sz w:val="14"/>
                <w:szCs w:val="14"/>
              </w:rPr>
            </w:pPr>
            <w:r>
              <w:rPr>
                <w:rFonts w:ascii="Arial CYR" w:hAnsi="Arial CYR" w:cs="Arial"/>
                <w:sz w:val="14"/>
                <w:szCs w:val="14"/>
              </w:rPr>
              <w:t>703 01050000000000500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53B4" w:rsidRDefault="003C3BCA">
            <w:pPr>
              <w:widowControl/>
              <w:jc w:val="right"/>
              <w:rPr>
                <w:rFonts w:ascii="Arial CYR" w:hAnsi="Arial CYR" w:cs="Arial"/>
                <w:sz w:val="14"/>
                <w:szCs w:val="14"/>
              </w:rPr>
            </w:pPr>
            <w:r>
              <w:rPr>
                <w:rFonts w:ascii="Arial CYR" w:hAnsi="Arial CYR" w:cs="Arial"/>
                <w:sz w:val="14"/>
                <w:szCs w:val="14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-9 734 801,47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"/>
                <w:b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sz w:val="14"/>
                <w:szCs w:val="14"/>
              </w:rPr>
              <w:t>x</w:t>
            </w:r>
          </w:p>
        </w:tc>
      </w:tr>
      <w:tr w:rsidR="004053B4">
        <w:trPr>
          <w:trHeight w:val="452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4053B4" w:rsidRDefault="003C3BCA">
            <w:pPr>
              <w:widowControl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3B4" w:rsidRDefault="003C3BCA">
            <w:pPr>
              <w:widowControl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710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3B4" w:rsidRDefault="003C3BCA">
            <w:pPr>
              <w:widowControl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703 01050201100000510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53B4" w:rsidRDefault="003C3BCA">
            <w:pPr>
              <w:widowControl/>
              <w:jc w:val="right"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-9 734 801,47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x</w:t>
            </w:r>
          </w:p>
        </w:tc>
      </w:tr>
      <w:tr w:rsidR="004053B4">
        <w:trPr>
          <w:trHeight w:val="197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053B4" w:rsidRDefault="003C3BCA">
            <w:pPr>
              <w:widowControl/>
              <w:rPr>
                <w:rFonts w:ascii="Arial CYR" w:hAnsi="Arial CYR" w:cs="Arial"/>
                <w:sz w:val="16"/>
                <w:szCs w:val="16"/>
              </w:rPr>
            </w:pPr>
            <w:r>
              <w:rPr>
                <w:rFonts w:ascii="Arial CYR" w:hAnsi="Arial CYR" w:cs="Arial"/>
                <w:sz w:val="16"/>
                <w:szCs w:val="16"/>
              </w:rPr>
              <w:t>уменьшение остатков средств, всего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3B4" w:rsidRDefault="003C3BCA">
            <w:pPr>
              <w:widowControl/>
              <w:rPr>
                <w:rFonts w:ascii="Arial CYR" w:hAnsi="Arial CYR" w:cs="Arial"/>
                <w:sz w:val="16"/>
                <w:szCs w:val="16"/>
              </w:rPr>
            </w:pPr>
            <w:r>
              <w:rPr>
                <w:rFonts w:ascii="Arial CYR" w:hAnsi="Arial CYR" w:cs="Arial"/>
                <w:sz w:val="16"/>
                <w:szCs w:val="16"/>
              </w:rPr>
              <w:t>720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3B4" w:rsidRDefault="003C3BCA">
            <w:pPr>
              <w:widowControl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703 01050000000000600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53B4" w:rsidRDefault="003C3BCA">
            <w:pPr>
              <w:widowControl/>
              <w:jc w:val="right"/>
              <w:rPr>
                <w:rFonts w:ascii="Arial CYR" w:hAnsi="Arial CYR" w:cs="Arial"/>
                <w:sz w:val="16"/>
                <w:szCs w:val="16"/>
              </w:rPr>
            </w:pPr>
            <w:r>
              <w:rPr>
                <w:rFonts w:ascii="Arial CYR" w:hAnsi="Arial CYR" w:cs="Arial"/>
                <w:sz w:val="16"/>
                <w:szCs w:val="16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10 303 376,69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"/>
                <w:b w:val="0"/>
                <w:sz w:val="16"/>
                <w:szCs w:val="16"/>
              </w:rPr>
            </w:pPr>
            <w:r>
              <w:rPr>
                <w:rFonts w:ascii="Arial CYR" w:hAnsi="Arial CYR" w:cs="Arial"/>
                <w:b w:val="0"/>
                <w:sz w:val="16"/>
                <w:szCs w:val="16"/>
              </w:rPr>
              <w:t>x</w:t>
            </w:r>
          </w:p>
        </w:tc>
      </w:tr>
      <w:tr w:rsidR="004053B4">
        <w:trPr>
          <w:trHeight w:val="242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widowControl/>
              <w:rPr>
                <w:rFonts w:ascii="Arial CYR" w:hAnsi="Arial CYR" w:cs="Arial"/>
                <w:b w:val="0"/>
                <w:bCs w:val="0"/>
                <w:sz w:val="16"/>
                <w:szCs w:val="16"/>
              </w:rPr>
            </w:pPr>
            <w:bookmarkStart w:id="17" w:name="RANGE!A23"/>
            <w:r>
              <w:rPr>
                <w:rFonts w:ascii="Arial CYR" w:hAnsi="Arial CYR" w:cs="Arial"/>
                <w:b w:val="0"/>
                <w:bCs w:val="0"/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  <w:bookmarkEnd w:id="17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widowControl/>
              <w:rPr>
                <w:rFonts w:ascii="Arial CYR" w:hAnsi="Arial CYR" w:cs="Arial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"/>
                <w:b w:val="0"/>
                <w:bCs w:val="0"/>
                <w:sz w:val="16"/>
                <w:szCs w:val="16"/>
              </w:rPr>
              <w:t>720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widowControl/>
              <w:rPr>
                <w:rFonts w:ascii="Arial" w:hAnsi="Arial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" w:hAnsi="Arial" w:cs="Arial"/>
                <w:b w:val="0"/>
                <w:bCs w:val="0"/>
                <w:sz w:val="14"/>
                <w:szCs w:val="14"/>
              </w:rPr>
              <w:t>703 01050201100000610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right"/>
              <w:rPr>
                <w:rFonts w:ascii="Arial CYR" w:hAnsi="Arial CYR" w:cs="Arial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10 303 376,69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widowControl/>
              <w:jc w:val="center"/>
              <w:rPr>
                <w:rFonts w:ascii="Arial CYR" w:hAnsi="Arial CYR" w:cs="Arial"/>
                <w:b w:val="0"/>
                <w:bCs w:val="0"/>
                <w:sz w:val="16"/>
                <w:szCs w:val="16"/>
              </w:rPr>
            </w:pPr>
            <w:bookmarkStart w:id="18" w:name="RANGE!F23"/>
            <w:r>
              <w:rPr>
                <w:rFonts w:ascii="Arial CYR" w:hAnsi="Arial CYR" w:cs="Arial"/>
                <w:b w:val="0"/>
                <w:bCs w:val="0"/>
                <w:sz w:val="16"/>
                <w:szCs w:val="16"/>
              </w:rPr>
              <w:t>x</w:t>
            </w:r>
            <w:bookmarkEnd w:id="18"/>
          </w:p>
        </w:tc>
      </w:tr>
    </w:tbl>
    <w:p w:rsidR="004053B4" w:rsidRDefault="004053B4">
      <w:pPr>
        <w:pStyle w:val="ConsPlusNormal"/>
        <w:widowControl/>
        <w:ind w:firstLine="0"/>
        <w:rPr>
          <w:sz w:val="24"/>
          <w:szCs w:val="24"/>
        </w:rPr>
      </w:pPr>
    </w:p>
    <w:p w:rsidR="004053B4" w:rsidRDefault="004053B4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4053B4" w:rsidRDefault="003C3BC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Приложение № 6</w:t>
      </w:r>
    </w:p>
    <w:p w:rsidR="004053B4" w:rsidRDefault="003C3BCA"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к Решению «Об исполнении Бюджета                             </w:t>
      </w:r>
    </w:p>
    <w:p w:rsidR="004053B4" w:rsidRDefault="003C3BCA"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                       сельского поселения Псынабо      </w:t>
      </w:r>
    </w:p>
    <w:p w:rsidR="004053B4" w:rsidRDefault="003C3BCA"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    Урванского муниципального района КБР              </w:t>
      </w:r>
    </w:p>
    <w:p w:rsidR="004053B4" w:rsidRDefault="003C3BCA"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             </w:t>
      </w:r>
      <w:r>
        <w:rPr>
          <w:b w:val="0"/>
          <w:sz w:val="22"/>
          <w:szCs w:val="22"/>
        </w:rPr>
        <w:t>за  2023</w:t>
      </w:r>
      <w:r>
        <w:rPr>
          <w:b w:val="0"/>
          <w:sz w:val="26"/>
          <w:szCs w:val="26"/>
        </w:rPr>
        <w:t xml:space="preserve"> </w:t>
      </w:r>
      <w:r>
        <w:rPr>
          <w:b w:val="0"/>
        </w:rPr>
        <w:t>год</w:t>
      </w:r>
    </w:p>
    <w:p w:rsidR="004053B4" w:rsidRDefault="004053B4">
      <w:pPr>
        <w:pStyle w:val="ConsPlusNormal"/>
        <w:widowControl/>
        <w:ind w:firstLine="0"/>
        <w:jc w:val="right"/>
      </w:pPr>
    </w:p>
    <w:tbl>
      <w:tblPr>
        <w:tblW w:w="5954" w:type="dxa"/>
        <w:tblInd w:w="108" w:type="dxa"/>
        <w:tblLook w:val="04A0" w:firstRow="1" w:lastRow="0" w:firstColumn="1" w:lastColumn="0" w:noHBand="0" w:noVBand="1"/>
      </w:tblPr>
      <w:tblGrid>
        <w:gridCol w:w="4536"/>
        <w:gridCol w:w="1418"/>
      </w:tblGrid>
      <w:tr w:rsidR="004053B4">
        <w:trPr>
          <w:trHeight w:val="300"/>
        </w:trPr>
        <w:tc>
          <w:tcPr>
            <w:tcW w:w="5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3B4" w:rsidRDefault="004053B4">
            <w:pPr>
              <w:jc w:val="center"/>
              <w:rPr>
                <w:sz w:val="18"/>
                <w:szCs w:val="18"/>
              </w:rPr>
            </w:pPr>
          </w:p>
          <w:p w:rsidR="004053B4" w:rsidRDefault="004053B4">
            <w:pPr>
              <w:jc w:val="center"/>
              <w:rPr>
                <w:sz w:val="18"/>
                <w:szCs w:val="18"/>
              </w:rPr>
            </w:pPr>
          </w:p>
          <w:p w:rsidR="004053B4" w:rsidRDefault="004053B4">
            <w:pPr>
              <w:jc w:val="center"/>
              <w:rPr>
                <w:sz w:val="18"/>
                <w:szCs w:val="18"/>
              </w:rPr>
            </w:pPr>
          </w:p>
          <w:p w:rsidR="004053B4" w:rsidRDefault="003C3B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ОТЧЕТ О РАСХОДАХ БЮДЖЕТА С. П. ПСЫНАБО</w:t>
            </w:r>
          </w:p>
        </w:tc>
      </w:tr>
      <w:tr w:rsidR="004053B4">
        <w:trPr>
          <w:trHeight w:val="255"/>
        </w:trPr>
        <w:tc>
          <w:tcPr>
            <w:tcW w:w="5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за 2023 год</w:t>
            </w:r>
          </w:p>
        </w:tc>
      </w:tr>
      <w:tr w:rsidR="004053B4">
        <w:trPr>
          <w:trHeight w:val="255"/>
        </w:trPr>
        <w:tc>
          <w:tcPr>
            <w:tcW w:w="5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 СЧЕТ СРЕДСТВ РЕЗЕРВНОГО ФОНДА</w:t>
            </w:r>
          </w:p>
        </w:tc>
      </w:tr>
      <w:tr w:rsidR="004053B4">
        <w:trPr>
          <w:trHeight w:val="27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3B4" w:rsidRDefault="004053B4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center"/>
              <w:rPr>
                <w:sz w:val="16"/>
                <w:szCs w:val="16"/>
              </w:rPr>
            </w:pPr>
            <w:r>
              <w:t xml:space="preserve">                                        </w:t>
            </w:r>
            <w:r>
              <w:rPr>
                <w:sz w:val="16"/>
                <w:szCs w:val="16"/>
              </w:rPr>
              <w:t>(рублей)</w:t>
            </w:r>
          </w:p>
        </w:tc>
      </w:tr>
      <w:tr w:rsidR="004053B4">
        <w:trPr>
          <w:trHeight w:val="315"/>
        </w:trPr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053B4" w:rsidRDefault="003C3BCA">
            <w:pPr>
              <w:jc w:val="center"/>
              <w:rPr>
                <w:b w:val="0"/>
              </w:rPr>
            </w:pPr>
            <w:r>
              <w:rPr>
                <w:b w:val="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3B4" w:rsidRDefault="003C3BCA">
            <w:pPr>
              <w:jc w:val="center"/>
              <w:rPr>
                <w:b w:val="0"/>
              </w:rPr>
            </w:pPr>
            <w:r>
              <w:rPr>
                <w:b w:val="0"/>
              </w:rPr>
              <w:t>сумма</w:t>
            </w:r>
          </w:p>
        </w:tc>
      </w:tr>
      <w:tr w:rsidR="004053B4">
        <w:trPr>
          <w:trHeight w:val="255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План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3B4" w:rsidRDefault="003C3BCA">
            <w:pPr>
              <w:jc w:val="righ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10 000,00</w:t>
            </w:r>
          </w:p>
        </w:tc>
      </w:tr>
      <w:tr w:rsidR="004053B4">
        <w:trPr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B4" w:rsidRDefault="003C3BCA">
            <w:pPr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Фактически израсходовано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3B4" w:rsidRDefault="003C3BCA">
            <w:pPr>
              <w:jc w:val="righ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0,00</w:t>
            </w:r>
          </w:p>
        </w:tc>
      </w:tr>
    </w:tbl>
    <w:p w:rsidR="004053B4" w:rsidRDefault="004053B4"/>
    <w:p w:rsidR="004053B4" w:rsidRDefault="004053B4"/>
    <w:p w:rsidR="004053B4" w:rsidRDefault="004053B4"/>
    <w:p w:rsidR="004053B4" w:rsidRDefault="004053B4"/>
    <w:p w:rsidR="004053B4" w:rsidRDefault="004053B4"/>
    <w:p w:rsidR="004053B4" w:rsidRDefault="004053B4"/>
    <w:p w:rsidR="004053B4" w:rsidRDefault="004053B4"/>
    <w:p w:rsidR="004053B4" w:rsidRDefault="004053B4"/>
    <w:p w:rsidR="004053B4" w:rsidRDefault="004053B4"/>
    <w:p w:rsidR="004053B4" w:rsidRDefault="004053B4"/>
    <w:p w:rsidR="004053B4" w:rsidRDefault="004053B4"/>
    <w:p w:rsidR="004053B4" w:rsidRDefault="004053B4"/>
    <w:p w:rsidR="004053B4" w:rsidRDefault="004053B4"/>
    <w:p w:rsidR="004053B4" w:rsidRDefault="004053B4"/>
    <w:p w:rsidR="004053B4" w:rsidRDefault="004053B4"/>
    <w:p w:rsidR="004053B4" w:rsidRDefault="004053B4"/>
    <w:p w:rsidR="004053B4" w:rsidRDefault="004053B4"/>
    <w:p w:rsidR="004053B4" w:rsidRDefault="004053B4"/>
    <w:p w:rsidR="004053B4" w:rsidRDefault="004053B4">
      <w:pPr>
        <w:jc w:val="both"/>
        <w:rPr>
          <w:sz w:val="24"/>
          <w:szCs w:val="24"/>
        </w:rPr>
      </w:pPr>
    </w:p>
    <w:sectPr w:rsidR="004053B4">
      <w:footerReference w:type="default" r:id="rId9"/>
      <w:pgSz w:w="11906" w:h="16838"/>
      <w:pgMar w:top="567" w:right="991" w:bottom="567" w:left="851" w:header="709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04D4A" w:rsidRDefault="00804D4A">
      <w:r>
        <w:separator/>
      </w:r>
    </w:p>
  </w:endnote>
  <w:endnote w:type="continuationSeparator" w:id="0">
    <w:p w:rsidR="00804D4A" w:rsidRDefault="00804D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053B4" w:rsidRDefault="004053B4">
    <w:pPr>
      <w:pStyle w:val="afb"/>
    </w:pPr>
  </w:p>
  <w:p w:rsidR="004053B4" w:rsidRDefault="004053B4">
    <w:pPr>
      <w:pStyle w:val="afb"/>
    </w:pPr>
  </w:p>
  <w:p w:rsidR="004053B4" w:rsidRDefault="004053B4">
    <w:pPr>
      <w:pStyle w:val="afb"/>
    </w:pPr>
  </w:p>
  <w:p w:rsidR="004053B4" w:rsidRDefault="004053B4">
    <w:pPr>
      <w:pStyle w:val="afb"/>
    </w:pPr>
  </w:p>
  <w:p w:rsidR="004053B4" w:rsidRDefault="004053B4">
    <w:pPr>
      <w:pStyle w:val="afb"/>
    </w:pPr>
  </w:p>
  <w:p w:rsidR="004053B4" w:rsidRDefault="004053B4">
    <w:pPr>
      <w:pStyle w:val="af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04D4A" w:rsidRDefault="00804D4A">
      <w:r>
        <w:separator/>
      </w:r>
    </w:p>
  </w:footnote>
  <w:footnote w:type="continuationSeparator" w:id="0">
    <w:p w:rsidR="00804D4A" w:rsidRDefault="00804D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7A38D7"/>
    <w:multiLevelType w:val="hybridMultilevel"/>
    <w:tmpl w:val="989AB69A"/>
    <w:lvl w:ilvl="0" w:tplc="D06665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178FFAA" w:tentative="1">
      <w:start w:val="1"/>
      <w:numFmt w:val="lowerLetter"/>
      <w:lvlText w:val="%2."/>
      <w:lvlJc w:val="left"/>
      <w:pPr>
        <w:ind w:left="1440" w:hanging="360"/>
      </w:pPr>
    </w:lvl>
    <w:lvl w:ilvl="2" w:tplc="E6980C7E" w:tentative="1">
      <w:start w:val="1"/>
      <w:numFmt w:val="lowerRoman"/>
      <w:lvlText w:val="%3."/>
      <w:lvlJc w:val="right"/>
      <w:pPr>
        <w:ind w:left="2160" w:hanging="180"/>
      </w:pPr>
    </w:lvl>
    <w:lvl w:ilvl="3" w:tplc="917A7F16" w:tentative="1">
      <w:start w:val="1"/>
      <w:numFmt w:val="decimal"/>
      <w:lvlText w:val="%4."/>
      <w:lvlJc w:val="left"/>
      <w:pPr>
        <w:ind w:left="2880" w:hanging="360"/>
      </w:pPr>
    </w:lvl>
    <w:lvl w:ilvl="4" w:tplc="FFF4F0C2" w:tentative="1">
      <w:start w:val="1"/>
      <w:numFmt w:val="lowerLetter"/>
      <w:lvlText w:val="%5."/>
      <w:lvlJc w:val="left"/>
      <w:pPr>
        <w:ind w:left="3600" w:hanging="360"/>
      </w:pPr>
    </w:lvl>
    <w:lvl w:ilvl="5" w:tplc="D878176A" w:tentative="1">
      <w:start w:val="1"/>
      <w:numFmt w:val="lowerRoman"/>
      <w:lvlText w:val="%6."/>
      <w:lvlJc w:val="right"/>
      <w:pPr>
        <w:ind w:left="4320" w:hanging="180"/>
      </w:pPr>
    </w:lvl>
    <w:lvl w:ilvl="6" w:tplc="AF527DA6" w:tentative="1">
      <w:start w:val="1"/>
      <w:numFmt w:val="decimal"/>
      <w:lvlText w:val="%7."/>
      <w:lvlJc w:val="left"/>
      <w:pPr>
        <w:ind w:left="5040" w:hanging="360"/>
      </w:pPr>
    </w:lvl>
    <w:lvl w:ilvl="7" w:tplc="C6AC56A6" w:tentative="1">
      <w:start w:val="1"/>
      <w:numFmt w:val="lowerLetter"/>
      <w:lvlText w:val="%8."/>
      <w:lvlJc w:val="left"/>
      <w:pPr>
        <w:ind w:left="5760" w:hanging="360"/>
      </w:pPr>
    </w:lvl>
    <w:lvl w:ilvl="8" w:tplc="99A6F5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101BCF"/>
    <w:multiLevelType w:val="hybridMultilevel"/>
    <w:tmpl w:val="039A93B8"/>
    <w:lvl w:ilvl="0" w:tplc="5DAE4E06">
      <w:start w:val="1"/>
      <w:numFmt w:val="decimal"/>
      <w:lvlText w:val="%1."/>
      <w:lvlJc w:val="left"/>
      <w:pPr>
        <w:ind w:left="2340" w:hanging="360"/>
      </w:pPr>
      <w:rPr>
        <w:rFonts w:hint="default"/>
      </w:rPr>
    </w:lvl>
    <w:lvl w:ilvl="1" w:tplc="BF98D0D0" w:tentative="1">
      <w:start w:val="1"/>
      <w:numFmt w:val="lowerLetter"/>
      <w:lvlText w:val="%2."/>
      <w:lvlJc w:val="left"/>
      <w:pPr>
        <w:ind w:left="3060" w:hanging="360"/>
      </w:pPr>
    </w:lvl>
    <w:lvl w:ilvl="2" w:tplc="488CB33C" w:tentative="1">
      <w:start w:val="1"/>
      <w:numFmt w:val="lowerRoman"/>
      <w:lvlText w:val="%3."/>
      <w:lvlJc w:val="right"/>
      <w:pPr>
        <w:ind w:left="3780" w:hanging="180"/>
      </w:pPr>
    </w:lvl>
    <w:lvl w:ilvl="3" w:tplc="8A8A452C" w:tentative="1">
      <w:start w:val="1"/>
      <w:numFmt w:val="decimal"/>
      <w:lvlText w:val="%4."/>
      <w:lvlJc w:val="left"/>
      <w:pPr>
        <w:ind w:left="4500" w:hanging="360"/>
      </w:pPr>
    </w:lvl>
    <w:lvl w:ilvl="4" w:tplc="FDD22B4E" w:tentative="1">
      <w:start w:val="1"/>
      <w:numFmt w:val="lowerLetter"/>
      <w:lvlText w:val="%5."/>
      <w:lvlJc w:val="left"/>
      <w:pPr>
        <w:ind w:left="5220" w:hanging="360"/>
      </w:pPr>
    </w:lvl>
    <w:lvl w:ilvl="5" w:tplc="CFD6CAFE" w:tentative="1">
      <w:start w:val="1"/>
      <w:numFmt w:val="lowerRoman"/>
      <w:lvlText w:val="%6."/>
      <w:lvlJc w:val="right"/>
      <w:pPr>
        <w:ind w:left="5940" w:hanging="180"/>
      </w:pPr>
    </w:lvl>
    <w:lvl w:ilvl="6" w:tplc="2772BB0C" w:tentative="1">
      <w:start w:val="1"/>
      <w:numFmt w:val="decimal"/>
      <w:lvlText w:val="%7."/>
      <w:lvlJc w:val="left"/>
      <w:pPr>
        <w:ind w:left="6660" w:hanging="360"/>
      </w:pPr>
    </w:lvl>
    <w:lvl w:ilvl="7" w:tplc="3EBE4D8E" w:tentative="1">
      <w:start w:val="1"/>
      <w:numFmt w:val="lowerLetter"/>
      <w:lvlText w:val="%8."/>
      <w:lvlJc w:val="left"/>
      <w:pPr>
        <w:ind w:left="7380" w:hanging="360"/>
      </w:pPr>
    </w:lvl>
    <w:lvl w:ilvl="8" w:tplc="9E64F134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" w15:restartNumberingAfterBreak="0">
    <w:nsid w:val="15F74CB8"/>
    <w:multiLevelType w:val="hybridMultilevel"/>
    <w:tmpl w:val="D0608920"/>
    <w:lvl w:ilvl="0" w:tplc="385C7C84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5AE46F7C" w:tentative="1">
      <w:start w:val="1"/>
      <w:numFmt w:val="lowerLetter"/>
      <w:lvlText w:val="%2."/>
      <w:lvlJc w:val="left"/>
      <w:pPr>
        <w:ind w:left="1440" w:hanging="360"/>
      </w:pPr>
    </w:lvl>
    <w:lvl w:ilvl="2" w:tplc="808293CC" w:tentative="1">
      <w:start w:val="1"/>
      <w:numFmt w:val="lowerRoman"/>
      <w:lvlText w:val="%3."/>
      <w:lvlJc w:val="right"/>
      <w:pPr>
        <w:ind w:left="2160" w:hanging="180"/>
      </w:pPr>
    </w:lvl>
    <w:lvl w:ilvl="3" w:tplc="A1A49A94" w:tentative="1">
      <w:start w:val="1"/>
      <w:numFmt w:val="decimal"/>
      <w:lvlText w:val="%4."/>
      <w:lvlJc w:val="left"/>
      <w:pPr>
        <w:ind w:left="2880" w:hanging="360"/>
      </w:pPr>
    </w:lvl>
    <w:lvl w:ilvl="4" w:tplc="B1B2960E" w:tentative="1">
      <w:start w:val="1"/>
      <w:numFmt w:val="lowerLetter"/>
      <w:lvlText w:val="%5."/>
      <w:lvlJc w:val="left"/>
      <w:pPr>
        <w:ind w:left="3600" w:hanging="360"/>
      </w:pPr>
    </w:lvl>
    <w:lvl w:ilvl="5" w:tplc="0D76D474" w:tentative="1">
      <w:start w:val="1"/>
      <w:numFmt w:val="lowerRoman"/>
      <w:lvlText w:val="%6."/>
      <w:lvlJc w:val="right"/>
      <w:pPr>
        <w:ind w:left="4320" w:hanging="180"/>
      </w:pPr>
    </w:lvl>
    <w:lvl w:ilvl="6" w:tplc="FC084AAC" w:tentative="1">
      <w:start w:val="1"/>
      <w:numFmt w:val="decimal"/>
      <w:lvlText w:val="%7."/>
      <w:lvlJc w:val="left"/>
      <w:pPr>
        <w:ind w:left="5040" w:hanging="360"/>
      </w:pPr>
    </w:lvl>
    <w:lvl w:ilvl="7" w:tplc="0F161A2E" w:tentative="1">
      <w:start w:val="1"/>
      <w:numFmt w:val="lowerLetter"/>
      <w:lvlText w:val="%8."/>
      <w:lvlJc w:val="left"/>
      <w:pPr>
        <w:ind w:left="5760" w:hanging="360"/>
      </w:pPr>
    </w:lvl>
    <w:lvl w:ilvl="8" w:tplc="CA26C1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353C9E"/>
    <w:multiLevelType w:val="hybridMultilevel"/>
    <w:tmpl w:val="61C2E138"/>
    <w:lvl w:ilvl="0" w:tplc="DE42224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7750DD46">
      <w:start w:val="1"/>
      <w:numFmt w:val="lowerLetter"/>
      <w:lvlText w:val="%2."/>
      <w:lvlJc w:val="left"/>
      <w:pPr>
        <w:ind w:left="1364" w:hanging="360"/>
      </w:pPr>
    </w:lvl>
    <w:lvl w:ilvl="2" w:tplc="4090256C" w:tentative="1">
      <w:start w:val="1"/>
      <w:numFmt w:val="lowerRoman"/>
      <w:lvlText w:val="%3."/>
      <w:lvlJc w:val="right"/>
      <w:pPr>
        <w:ind w:left="2084" w:hanging="180"/>
      </w:pPr>
    </w:lvl>
    <w:lvl w:ilvl="3" w:tplc="FFA06660" w:tentative="1">
      <w:start w:val="1"/>
      <w:numFmt w:val="decimal"/>
      <w:lvlText w:val="%4."/>
      <w:lvlJc w:val="left"/>
      <w:pPr>
        <w:ind w:left="2804" w:hanging="360"/>
      </w:pPr>
    </w:lvl>
    <w:lvl w:ilvl="4" w:tplc="F6F0F9F2" w:tentative="1">
      <w:start w:val="1"/>
      <w:numFmt w:val="lowerLetter"/>
      <w:lvlText w:val="%5."/>
      <w:lvlJc w:val="left"/>
      <w:pPr>
        <w:ind w:left="3524" w:hanging="360"/>
      </w:pPr>
    </w:lvl>
    <w:lvl w:ilvl="5" w:tplc="79FA0A92" w:tentative="1">
      <w:start w:val="1"/>
      <w:numFmt w:val="lowerRoman"/>
      <w:lvlText w:val="%6."/>
      <w:lvlJc w:val="right"/>
      <w:pPr>
        <w:ind w:left="4244" w:hanging="180"/>
      </w:pPr>
    </w:lvl>
    <w:lvl w:ilvl="6" w:tplc="045810D6" w:tentative="1">
      <w:start w:val="1"/>
      <w:numFmt w:val="decimal"/>
      <w:lvlText w:val="%7."/>
      <w:lvlJc w:val="left"/>
      <w:pPr>
        <w:ind w:left="4964" w:hanging="360"/>
      </w:pPr>
    </w:lvl>
    <w:lvl w:ilvl="7" w:tplc="1D98AD28" w:tentative="1">
      <w:start w:val="1"/>
      <w:numFmt w:val="lowerLetter"/>
      <w:lvlText w:val="%8."/>
      <w:lvlJc w:val="left"/>
      <w:pPr>
        <w:ind w:left="5684" w:hanging="360"/>
      </w:pPr>
    </w:lvl>
    <w:lvl w:ilvl="8" w:tplc="76D89FC0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562F0AC2"/>
    <w:multiLevelType w:val="hybridMultilevel"/>
    <w:tmpl w:val="A72269A4"/>
    <w:lvl w:ilvl="0" w:tplc="214E3478">
      <w:start w:val="1"/>
      <w:numFmt w:val="decimal"/>
      <w:lvlText w:val="%1."/>
      <w:lvlJc w:val="left"/>
      <w:pPr>
        <w:ind w:left="720" w:hanging="360"/>
      </w:pPr>
    </w:lvl>
    <w:lvl w:ilvl="1" w:tplc="2FCE580A">
      <w:start w:val="1"/>
      <w:numFmt w:val="lowerLetter"/>
      <w:lvlText w:val="%2."/>
      <w:lvlJc w:val="left"/>
      <w:pPr>
        <w:ind w:left="1440" w:hanging="360"/>
      </w:pPr>
    </w:lvl>
    <w:lvl w:ilvl="2" w:tplc="FAC86498">
      <w:start w:val="1"/>
      <w:numFmt w:val="lowerRoman"/>
      <w:lvlText w:val="%3."/>
      <w:lvlJc w:val="right"/>
      <w:pPr>
        <w:ind w:left="2160" w:hanging="180"/>
      </w:pPr>
    </w:lvl>
    <w:lvl w:ilvl="3" w:tplc="A5CAD398">
      <w:start w:val="1"/>
      <w:numFmt w:val="decimal"/>
      <w:lvlText w:val="%4."/>
      <w:lvlJc w:val="left"/>
      <w:pPr>
        <w:ind w:left="2880" w:hanging="360"/>
      </w:pPr>
    </w:lvl>
    <w:lvl w:ilvl="4" w:tplc="E424C4CA">
      <w:start w:val="1"/>
      <w:numFmt w:val="lowerLetter"/>
      <w:lvlText w:val="%5."/>
      <w:lvlJc w:val="left"/>
      <w:pPr>
        <w:ind w:left="3600" w:hanging="360"/>
      </w:pPr>
    </w:lvl>
    <w:lvl w:ilvl="5" w:tplc="EB6AD25C">
      <w:start w:val="1"/>
      <w:numFmt w:val="lowerRoman"/>
      <w:lvlText w:val="%6."/>
      <w:lvlJc w:val="right"/>
      <w:pPr>
        <w:ind w:left="4320" w:hanging="180"/>
      </w:pPr>
    </w:lvl>
    <w:lvl w:ilvl="6" w:tplc="9344143A">
      <w:start w:val="1"/>
      <w:numFmt w:val="decimal"/>
      <w:lvlText w:val="%7."/>
      <w:lvlJc w:val="left"/>
      <w:pPr>
        <w:ind w:left="5040" w:hanging="360"/>
      </w:pPr>
    </w:lvl>
    <w:lvl w:ilvl="7" w:tplc="46B4C398">
      <w:start w:val="1"/>
      <w:numFmt w:val="lowerLetter"/>
      <w:lvlText w:val="%8."/>
      <w:lvlJc w:val="left"/>
      <w:pPr>
        <w:ind w:left="5760" w:hanging="360"/>
      </w:pPr>
    </w:lvl>
    <w:lvl w:ilvl="8" w:tplc="2892BEDA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11314D"/>
    <w:multiLevelType w:val="hybridMultilevel"/>
    <w:tmpl w:val="1068E04C"/>
    <w:lvl w:ilvl="0" w:tplc="5968410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69A09A5A">
      <w:start w:val="1"/>
      <w:numFmt w:val="lowerLetter"/>
      <w:lvlText w:val="%2."/>
      <w:lvlJc w:val="left"/>
      <w:pPr>
        <w:ind w:left="1440" w:hanging="360"/>
      </w:pPr>
    </w:lvl>
    <w:lvl w:ilvl="2" w:tplc="1924BAD8" w:tentative="1">
      <w:start w:val="1"/>
      <w:numFmt w:val="lowerRoman"/>
      <w:lvlText w:val="%3."/>
      <w:lvlJc w:val="right"/>
      <w:pPr>
        <w:ind w:left="2160" w:hanging="180"/>
      </w:pPr>
    </w:lvl>
    <w:lvl w:ilvl="3" w:tplc="84983F1E" w:tentative="1">
      <w:start w:val="1"/>
      <w:numFmt w:val="decimal"/>
      <w:lvlText w:val="%4."/>
      <w:lvlJc w:val="left"/>
      <w:pPr>
        <w:ind w:left="2880" w:hanging="360"/>
      </w:pPr>
    </w:lvl>
    <w:lvl w:ilvl="4" w:tplc="C8A4D5F6" w:tentative="1">
      <w:start w:val="1"/>
      <w:numFmt w:val="lowerLetter"/>
      <w:lvlText w:val="%5."/>
      <w:lvlJc w:val="left"/>
      <w:pPr>
        <w:ind w:left="3600" w:hanging="360"/>
      </w:pPr>
    </w:lvl>
    <w:lvl w:ilvl="5" w:tplc="CF604DC6" w:tentative="1">
      <w:start w:val="1"/>
      <w:numFmt w:val="lowerRoman"/>
      <w:lvlText w:val="%6."/>
      <w:lvlJc w:val="right"/>
      <w:pPr>
        <w:ind w:left="4320" w:hanging="180"/>
      </w:pPr>
    </w:lvl>
    <w:lvl w:ilvl="6" w:tplc="0BE8127C" w:tentative="1">
      <w:start w:val="1"/>
      <w:numFmt w:val="decimal"/>
      <w:lvlText w:val="%7."/>
      <w:lvlJc w:val="left"/>
      <w:pPr>
        <w:ind w:left="5040" w:hanging="360"/>
      </w:pPr>
    </w:lvl>
    <w:lvl w:ilvl="7" w:tplc="6FBA99EA" w:tentative="1">
      <w:start w:val="1"/>
      <w:numFmt w:val="lowerLetter"/>
      <w:lvlText w:val="%8."/>
      <w:lvlJc w:val="left"/>
      <w:pPr>
        <w:ind w:left="5760" w:hanging="360"/>
      </w:pPr>
    </w:lvl>
    <w:lvl w:ilvl="8" w:tplc="528E9464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0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20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E97"/>
    <w:rsid w:val="00012E0E"/>
    <w:rsid w:val="000272A0"/>
    <w:rsid w:val="000350B7"/>
    <w:rsid w:val="0004432A"/>
    <w:rsid w:val="00051B0B"/>
    <w:rsid w:val="00064D0C"/>
    <w:rsid w:val="000677C2"/>
    <w:rsid w:val="00095FDE"/>
    <w:rsid w:val="000C169A"/>
    <w:rsid w:val="000C6359"/>
    <w:rsid w:val="000E245F"/>
    <w:rsid w:val="00104357"/>
    <w:rsid w:val="0010701E"/>
    <w:rsid w:val="001348E0"/>
    <w:rsid w:val="00141685"/>
    <w:rsid w:val="00143D95"/>
    <w:rsid w:val="00154E97"/>
    <w:rsid w:val="0016308E"/>
    <w:rsid w:val="0016698A"/>
    <w:rsid w:val="00170690"/>
    <w:rsid w:val="001729DC"/>
    <w:rsid w:val="00184276"/>
    <w:rsid w:val="001938E9"/>
    <w:rsid w:val="001955D9"/>
    <w:rsid w:val="001A5141"/>
    <w:rsid w:val="001D69A7"/>
    <w:rsid w:val="001E2C9C"/>
    <w:rsid w:val="00224A51"/>
    <w:rsid w:val="002478A1"/>
    <w:rsid w:val="002511CD"/>
    <w:rsid w:val="00253A9E"/>
    <w:rsid w:val="00255350"/>
    <w:rsid w:val="00276A31"/>
    <w:rsid w:val="00283922"/>
    <w:rsid w:val="00291E05"/>
    <w:rsid w:val="002A37EB"/>
    <w:rsid w:val="002D0113"/>
    <w:rsid w:val="002F27B0"/>
    <w:rsid w:val="00303725"/>
    <w:rsid w:val="0033040F"/>
    <w:rsid w:val="0033306E"/>
    <w:rsid w:val="00344C3F"/>
    <w:rsid w:val="00355B7E"/>
    <w:rsid w:val="003620A6"/>
    <w:rsid w:val="003801B7"/>
    <w:rsid w:val="00387F45"/>
    <w:rsid w:val="003C14F5"/>
    <w:rsid w:val="003C2A83"/>
    <w:rsid w:val="003C3BCA"/>
    <w:rsid w:val="003D5634"/>
    <w:rsid w:val="003E13FF"/>
    <w:rsid w:val="003E4705"/>
    <w:rsid w:val="003F2660"/>
    <w:rsid w:val="003F7DF4"/>
    <w:rsid w:val="004053B4"/>
    <w:rsid w:val="00415BA5"/>
    <w:rsid w:val="00447FA6"/>
    <w:rsid w:val="00461C7C"/>
    <w:rsid w:val="00463207"/>
    <w:rsid w:val="00464783"/>
    <w:rsid w:val="004A198C"/>
    <w:rsid w:val="0050280A"/>
    <w:rsid w:val="00511EE3"/>
    <w:rsid w:val="0051200C"/>
    <w:rsid w:val="005A7563"/>
    <w:rsid w:val="005A7E2B"/>
    <w:rsid w:val="005E2E80"/>
    <w:rsid w:val="005F6026"/>
    <w:rsid w:val="00603870"/>
    <w:rsid w:val="0061215F"/>
    <w:rsid w:val="006262FE"/>
    <w:rsid w:val="0064407F"/>
    <w:rsid w:val="00687FB1"/>
    <w:rsid w:val="006B421F"/>
    <w:rsid w:val="006C3009"/>
    <w:rsid w:val="006D0AC6"/>
    <w:rsid w:val="00723814"/>
    <w:rsid w:val="00725492"/>
    <w:rsid w:val="00727EEE"/>
    <w:rsid w:val="007328F2"/>
    <w:rsid w:val="0074475E"/>
    <w:rsid w:val="00751C94"/>
    <w:rsid w:val="00771A2C"/>
    <w:rsid w:val="007A00CF"/>
    <w:rsid w:val="007A5F37"/>
    <w:rsid w:val="007C47BB"/>
    <w:rsid w:val="007E5703"/>
    <w:rsid w:val="007E6E98"/>
    <w:rsid w:val="007F06C0"/>
    <w:rsid w:val="008004B9"/>
    <w:rsid w:val="00804D4A"/>
    <w:rsid w:val="0080755F"/>
    <w:rsid w:val="00841F64"/>
    <w:rsid w:val="008507DC"/>
    <w:rsid w:val="00855091"/>
    <w:rsid w:val="008612E8"/>
    <w:rsid w:val="008701C7"/>
    <w:rsid w:val="008912DD"/>
    <w:rsid w:val="00895DF5"/>
    <w:rsid w:val="008D272B"/>
    <w:rsid w:val="008E4AFC"/>
    <w:rsid w:val="00903544"/>
    <w:rsid w:val="00952EC5"/>
    <w:rsid w:val="00961F62"/>
    <w:rsid w:val="00973D33"/>
    <w:rsid w:val="009757F7"/>
    <w:rsid w:val="009A0757"/>
    <w:rsid w:val="009A42F7"/>
    <w:rsid w:val="009E6630"/>
    <w:rsid w:val="00A06472"/>
    <w:rsid w:val="00A146DF"/>
    <w:rsid w:val="00A14769"/>
    <w:rsid w:val="00A73119"/>
    <w:rsid w:val="00A801E5"/>
    <w:rsid w:val="00A8304B"/>
    <w:rsid w:val="00AF76D5"/>
    <w:rsid w:val="00B24A43"/>
    <w:rsid w:val="00B30F67"/>
    <w:rsid w:val="00B51995"/>
    <w:rsid w:val="00B64E40"/>
    <w:rsid w:val="00B95814"/>
    <w:rsid w:val="00BA3D24"/>
    <w:rsid w:val="00BB73EC"/>
    <w:rsid w:val="00BF1F06"/>
    <w:rsid w:val="00C02FD3"/>
    <w:rsid w:val="00C11B32"/>
    <w:rsid w:val="00C346AC"/>
    <w:rsid w:val="00C77EA6"/>
    <w:rsid w:val="00C820DE"/>
    <w:rsid w:val="00CA1891"/>
    <w:rsid w:val="00CB10CA"/>
    <w:rsid w:val="00CB5953"/>
    <w:rsid w:val="00CD6119"/>
    <w:rsid w:val="00CD6AF0"/>
    <w:rsid w:val="00CE4A3E"/>
    <w:rsid w:val="00CF7F77"/>
    <w:rsid w:val="00D01ADD"/>
    <w:rsid w:val="00D4309F"/>
    <w:rsid w:val="00D7355E"/>
    <w:rsid w:val="00D853AA"/>
    <w:rsid w:val="00DE17BC"/>
    <w:rsid w:val="00DE5046"/>
    <w:rsid w:val="00E07D96"/>
    <w:rsid w:val="00E10375"/>
    <w:rsid w:val="00E36E15"/>
    <w:rsid w:val="00E52B62"/>
    <w:rsid w:val="00E67627"/>
    <w:rsid w:val="00EB5E44"/>
    <w:rsid w:val="00EC5FA0"/>
    <w:rsid w:val="00F05AA7"/>
    <w:rsid w:val="00F45060"/>
    <w:rsid w:val="00F703B2"/>
    <w:rsid w:val="00F8333A"/>
    <w:rsid w:val="00F851B4"/>
    <w:rsid w:val="00FB1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638780-FF9E-4456-AECF-52808670B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99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pPr>
      <w:keepNext/>
      <w:widowControl/>
      <w:jc w:val="right"/>
      <w:outlineLvl w:val="0"/>
    </w:pPr>
    <w:rPr>
      <w:b w:val="0"/>
      <w:bCs w:val="0"/>
      <w:sz w:val="28"/>
      <w:szCs w:val="24"/>
    </w:rPr>
  </w:style>
  <w:style w:type="paragraph" w:styleId="2">
    <w:name w:val="heading 2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link w:val="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link w:val="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Title"/>
    <w:link w:val="a4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4">
    <w:name w:val="Заголовок Знак"/>
    <w:link w:val="a3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5">
    <w:name w:val="Subtitle"/>
    <w:link w:val="a6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link w:val="a5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Subtle Emphasis"/>
    <w:uiPriority w:val="19"/>
    <w:qFormat/>
    <w:rPr>
      <w:i/>
      <w:iCs/>
      <w:color w:val="808080" w:themeColor="text1" w:themeTint="7F"/>
    </w:rPr>
  </w:style>
  <w:style w:type="character" w:styleId="a8">
    <w:name w:val="Emphasis"/>
    <w:uiPriority w:val="20"/>
    <w:qFormat/>
    <w:rPr>
      <w:i/>
      <w:iCs/>
    </w:rPr>
  </w:style>
  <w:style w:type="character" w:styleId="a9">
    <w:name w:val="Intense Emphasis"/>
    <w:uiPriority w:val="21"/>
    <w:qFormat/>
    <w:rPr>
      <w:b/>
      <w:bCs/>
      <w:i/>
      <w:iCs/>
      <w:color w:val="4F81BD" w:themeColor="accent1"/>
    </w:rPr>
  </w:style>
  <w:style w:type="character" w:styleId="aa">
    <w:name w:val="Strong"/>
    <w:uiPriority w:val="22"/>
    <w:qFormat/>
    <w:rPr>
      <w:b/>
      <w:bCs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b">
    <w:name w:val="Intense Quote"/>
    <w:link w:val="ac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c">
    <w:name w:val="Выделенная цитата Знак"/>
    <w:link w:val="ab"/>
    <w:uiPriority w:val="30"/>
    <w:rPr>
      <w:b/>
      <w:bCs/>
      <w:i/>
      <w:iCs/>
      <w:color w:val="4F81BD" w:themeColor="accent1"/>
    </w:rPr>
  </w:style>
  <w:style w:type="character" w:styleId="ad">
    <w:name w:val="Subtle Reference"/>
    <w:uiPriority w:val="31"/>
    <w:qFormat/>
    <w:rPr>
      <w:smallCaps/>
      <w:color w:val="C0504D" w:themeColor="accent2"/>
      <w:u w:val="single"/>
    </w:rPr>
  </w:style>
  <w:style w:type="character" w:styleId="ae">
    <w:name w:val="Intense Reference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">
    <w:name w:val="Book Title"/>
    <w:uiPriority w:val="33"/>
    <w:qFormat/>
    <w:rPr>
      <w:b/>
      <w:bCs/>
      <w:smallCaps/>
      <w:spacing w:val="5"/>
    </w:rPr>
  </w:style>
  <w:style w:type="paragraph" w:styleId="af0">
    <w:name w:val="footnote text"/>
    <w:link w:val="af1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link w:val="af0"/>
    <w:uiPriority w:val="99"/>
    <w:semiHidden/>
    <w:rPr>
      <w:sz w:val="20"/>
      <w:szCs w:val="20"/>
    </w:rPr>
  </w:style>
  <w:style w:type="character" w:styleId="af2">
    <w:name w:val="footnote reference"/>
    <w:uiPriority w:val="99"/>
    <w:semiHidden/>
    <w:unhideWhenUsed/>
    <w:rPr>
      <w:vertAlign w:val="superscript"/>
    </w:rPr>
  </w:style>
  <w:style w:type="paragraph" w:styleId="af3">
    <w:name w:val="endnote text"/>
    <w:link w:val="af4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4">
    <w:name w:val="Текст концевой сноски Знак"/>
    <w:link w:val="af3"/>
    <w:uiPriority w:val="99"/>
    <w:semiHidden/>
    <w:rPr>
      <w:sz w:val="20"/>
      <w:szCs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character" w:customStyle="1" w:styleId="PlainTextChar">
    <w:name w:val="Plain Text Char"/>
    <w:uiPriority w:val="99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uiPriority w:val="99"/>
  </w:style>
  <w:style w:type="character" w:customStyle="1" w:styleId="FooterChar">
    <w:name w:val="Footer Char"/>
    <w:uiPriority w:val="99"/>
  </w:style>
  <w:style w:type="paragraph" w:styleId="af6">
    <w:name w:val="caption"/>
    <w:uiPriority w:val="35"/>
    <w:unhideWhenUsed/>
    <w:qFormat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customStyle="1" w:styleId="10">
    <w:name w:val="Заголовок 1 Знак"/>
    <w:basedOn w:val="a0"/>
    <w:link w:val="1"/>
    <w:uiPriority w:val="9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7">
    <w:name w:val="Balloon Text"/>
    <w:basedOn w:val="a"/>
    <w:link w:val="af8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Pr>
      <w:rFonts w:ascii="Tahoma" w:eastAsia="Times New Roman" w:hAnsi="Tahoma" w:cs="Tahoma"/>
      <w:b/>
      <w:bCs/>
      <w:sz w:val="16"/>
      <w:szCs w:val="16"/>
      <w:lang w:eastAsia="ru-RU"/>
    </w:rPr>
  </w:style>
  <w:style w:type="paragraph" w:styleId="af9">
    <w:name w:val="header"/>
    <w:basedOn w:val="a"/>
    <w:link w:val="afa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0"/>
    <w:link w:val="af9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b">
    <w:name w:val="footer"/>
    <w:basedOn w:val="a"/>
    <w:link w:val="afc"/>
    <w:uiPriority w:val="99"/>
    <w:unhideWhenUsed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0"/>
    <w:link w:val="afb"/>
    <w:uiPriority w:val="9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Title">
    <w:name w:val="ConsPlusTitle"/>
    <w:uiPriority w:val="99"/>
    <w:pPr>
      <w:widowControl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d">
    <w:name w:val="List Paragraph"/>
    <w:basedOn w:val="a"/>
    <w:uiPriority w:val="34"/>
    <w:qFormat/>
    <w:pPr>
      <w:ind w:left="720"/>
      <w:contextualSpacing/>
    </w:pPr>
  </w:style>
  <w:style w:type="paragraph" w:customStyle="1" w:styleId="ConsPlusNonformat">
    <w:name w:val="ConsPlusNonformat"/>
    <w:uiPriority w:val="99"/>
    <w:pPr>
      <w:widowControl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pPr>
      <w:widowControl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pPr>
      <w:widowControl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pPr>
      <w:widowControl w:val="0"/>
      <w:spacing w:after="0" w:line="240" w:lineRule="auto"/>
    </w:pPr>
    <w:rPr>
      <w:rFonts w:ascii="Tahoma" w:eastAsiaTheme="minorEastAsia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pPr>
      <w:widowControl w:val="0"/>
      <w:spacing w:after="0" w:line="240" w:lineRule="auto"/>
    </w:pPr>
    <w:rPr>
      <w:rFonts w:ascii="Tahoma" w:eastAsiaTheme="minorEastAsia" w:hAnsi="Tahoma" w:cs="Tahoma"/>
      <w:sz w:val="26"/>
      <w:szCs w:val="26"/>
      <w:lang w:eastAsia="ru-RU"/>
    </w:rPr>
  </w:style>
  <w:style w:type="paragraph" w:customStyle="1" w:styleId="ConsPlusTextList">
    <w:name w:val="ConsPlusTextList"/>
    <w:uiPriority w:val="99"/>
    <w:pPr>
      <w:widowControl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extList1">
    <w:name w:val="ConsPlusTextList1"/>
    <w:uiPriority w:val="99"/>
    <w:pPr>
      <w:widowControl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fe">
    <w:name w:val="Hyperlink"/>
    <w:basedOn w:val="a0"/>
    <w:uiPriority w:val="99"/>
    <w:semiHidden/>
    <w:unhideWhenUsed/>
    <w:rPr>
      <w:color w:val="0000FF"/>
      <w:u w:val="single"/>
    </w:rPr>
  </w:style>
  <w:style w:type="character" w:styleId="aff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Xl65">
    <w:name w:val="Xl65"/>
    <w:basedOn w:val="a"/>
    <w:uiPriority w:val="99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after="100"/>
      <w:jc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66">
    <w:name w:val="Xl66"/>
    <w:basedOn w:val="a"/>
    <w:uiPriority w:val="99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after="100"/>
      <w:jc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67">
    <w:name w:val="Xl67"/>
    <w:basedOn w:val="a"/>
    <w:uiPriority w:val="99"/>
    <w:pPr>
      <w:widowControl/>
      <w:pBdr>
        <w:top w:val="single" w:sz="4" w:space="0" w:color="auto"/>
        <w:left w:val="single" w:sz="4" w:space="0" w:color="auto"/>
        <w:bottom w:val="single" w:sz="8" w:space="0" w:color="auto"/>
      </w:pBdr>
      <w:spacing w:before="100" w:after="100"/>
      <w:jc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68">
    <w:name w:val="Xl68"/>
    <w:basedOn w:val="a"/>
    <w:uiPriority w:val="99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after="100"/>
      <w:jc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69">
    <w:name w:val="Xl69"/>
    <w:basedOn w:val="a"/>
    <w:uiPriority w:val="99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after="100"/>
      <w:jc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70">
    <w:name w:val="Xl70"/>
    <w:basedOn w:val="a"/>
    <w:uiPriority w:val="9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after="100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71">
    <w:name w:val="Xl71"/>
    <w:basedOn w:val="a"/>
    <w:uiPriority w:val="9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after="100"/>
      <w:jc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72">
    <w:name w:val="Xl72"/>
    <w:basedOn w:val="a"/>
    <w:uiPriority w:val="9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right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73">
    <w:name w:val="Xl73"/>
    <w:basedOn w:val="a"/>
    <w:uiPriority w:val="99"/>
    <w:pPr>
      <w:widowControl/>
      <w:pBdr>
        <w:left w:val="single" w:sz="4" w:space="0" w:color="auto"/>
      </w:pBdr>
      <w:spacing w:before="100" w:after="100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74">
    <w:name w:val="Xl74"/>
    <w:basedOn w:val="a"/>
    <w:uiPriority w:val="99"/>
    <w:pPr>
      <w:widowControl/>
      <w:pBdr>
        <w:left w:val="single" w:sz="4" w:space="0" w:color="auto"/>
      </w:pBdr>
      <w:spacing w:before="100" w:after="100"/>
      <w:jc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75">
    <w:name w:val="Xl75"/>
    <w:basedOn w:val="a"/>
    <w:uiPriority w:val="99"/>
    <w:pPr>
      <w:widowControl/>
      <w:pBdr>
        <w:left w:val="single" w:sz="4" w:space="0" w:color="auto"/>
        <w:right w:val="single" w:sz="8" w:space="0" w:color="auto"/>
      </w:pBdr>
      <w:spacing w:before="100" w:after="100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76">
    <w:name w:val="Xl76"/>
    <w:basedOn w:val="a"/>
    <w:uiPriority w:val="99"/>
    <w:pPr>
      <w:widowControl/>
      <w:pBdr>
        <w:left w:val="single" w:sz="4" w:space="0" w:color="auto"/>
        <w:bottom w:val="single" w:sz="4" w:space="0" w:color="auto"/>
      </w:pBdr>
      <w:spacing w:before="100" w:after="100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77">
    <w:name w:val="Xl77"/>
    <w:basedOn w:val="a"/>
    <w:uiPriority w:val="99"/>
    <w:pPr>
      <w:widowControl/>
      <w:pBdr>
        <w:left w:val="single" w:sz="4" w:space="0" w:color="auto"/>
        <w:bottom w:val="single" w:sz="4" w:space="0" w:color="auto"/>
      </w:pBdr>
      <w:spacing w:before="100" w:after="100"/>
      <w:jc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78">
    <w:name w:val="Xl78"/>
    <w:basedOn w:val="a"/>
    <w:uiPriority w:val="99"/>
    <w:pPr>
      <w:widowControl/>
      <w:pBdr>
        <w:left w:val="single" w:sz="4" w:space="0" w:color="auto"/>
        <w:bottom w:val="single" w:sz="4" w:space="0" w:color="auto"/>
        <w:right w:val="single" w:sz="8" w:space="0" w:color="auto"/>
      </w:pBdr>
      <w:spacing w:before="100" w:after="100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79">
    <w:name w:val="Xl79"/>
    <w:basedOn w:val="a"/>
    <w:uiPriority w:val="99"/>
    <w:pPr>
      <w:widowControl/>
      <w:pBdr>
        <w:top w:val="single" w:sz="4" w:space="0" w:color="auto"/>
        <w:left w:val="single" w:sz="4" w:space="0" w:color="auto"/>
        <w:bottom w:val="single" w:sz="8" w:space="0" w:color="auto"/>
      </w:pBdr>
      <w:spacing w:before="100" w:after="100"/>
      <w:jc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80">
    <w:name w:val="Xl80"/>
    <w:basedOn w:val="a"/>
    <w:uiPriority w:val="99"/>
    <w:pPr>
      <w:widowControl/>
      <w:pBdr>
        <w:left w:val="single" w:sz="4" w:space="0" w:color="auto"/>
        <w:bottom w:val="single" w:sz="4" w:space="0" w:color="auto"/>
        <w:right w:val="single" w:sz="8" w:space="0" w:color="auto"/>
      </w:pBdr>
      <w:spacing w:before="100" w:after="100"/>
    </w:pPr>
    <w:rPr>
      <w:rFonts w:ascii="Arial CYR" w:hAnsi="Arial CYR" w:cs="Arial CYR"/>
      <w:sz w:val="16"/>
      <w:szCs w:val="16"/>
    </w:rPr>
  </w:style>
  <w:style w:type="paragraph" w:customStyle="1" w:styleId="Xl81">
    <w:name w:val="Xl81"/>
    <w:basedOn w:val="a"/>
    <w:uiPriority w:val="99"/>
    <w:pPr>
      <w:widowControl/>
      <w:pBdr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 CYR" w:hAnsi="Arial CYR" w:cs="Arial CYR"/>
      <w:sz w:val="16"/>
      <w:szCs w:val="16"/>
    </w:rPr>
  </w:style>
  <w:style w:type="paragraph" w:customStyle="1" w:styleId="Xl82">
    <w:name w:val="Xl82"/>
    <w:basedOn w:val="a"/>
    <w:uiPriority w:val="99"/>
    <w:pPr>
      <w:widowControl/>
      <w:pBdr>
        <w:left w:val="single" w:sz="4" w:space="0" w:color="auto"/>
        <w:bottom w:val="single" w:sz="4" w:space="0" w:color="auto"/>
      </w:pBdr>
      <w:spacing w:before="100" w:after="100"/>
      <w:jc w:val="center"/>
    </w:pPr>
    <w:rPr>
      <w:rFonts w:ascii="Arial CYR" w:hAnsi="Arial CYR" w:cs="Arial CYR"/>
      <w:sz w:val="16"/>
      <w:szCs w:val="16"/>
    </w:rPr>
  </w:style>
  <w:style w:type="paragraph" w:customStyle="1" w:styleId="Xl83">
    <w:name w:val="Xl83"/>
    <w:basedOn w:val="a"/>
    <w:uiPriority w:val="9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right"/>
    </w:pPr>
    <w:rPr>
      <w:rFonts w:ascii="Arial CYR" w:hAnsi="Arial CYR" w:cs="Arial CYR"/>
      <w:sz w:val="16"/>
      <w:szCs w:val="16"/>
    </w:rPr>
  </w:style>
  <w:style w:type="paragraph" w:customStyle="1" w:styleId="Xl84">
    <w:name w:val="Xl84"/>
    <w:basedOn w:val="a"/>
    <w:uiPriority w:val="99"/>
    <w:pPr>
      <w:widowControl/>
      <w:pBdr>
        <w:left w:val="single" w:sz="4" w:space="0" w:color="auto"/>
        <w:bottom w:val="single" w:sz="4" w:space="0" w:color="auto"/>
      </w:pBdr>
      <w:spacing w:before="100" w:after="100"/>
      <w:jc w:val="right"/>
    </w:pPr>
    <w:rPr>
      <w:rFonts w:ascii="Arial CYR" w:hAnsi="Arial CYR" w:cs="Arial CYR"/>
      <w:sz w:val="16"/>
      <w:szCs w:val="16"/>
    </w:rPr>
  </w:style>
  <w:style w:type="paragraph" w:customStyle="1" w:styleId="Xl85">
    <w:name w:val="Xl85"/>
    <w:basedOn w:val="a"/>
    <w:uiPriority w:val="99"/>
    <w:pPr>
      <w:widowControl/>
      <w:pBdr>
        <w:left w:val="single" w:sz="4" w:space="0" w:color="auto"/>
        <w:bottom w:val="single" w:sz="4" w:space="0" w:color="auto"/>
        <w:right w:val="single" w:sz="8" w:space="0" w:color="auto"/>
      </w:pBdr>
      <w:spacing w:before="100" w:after="100"/>
      <w:jc w:val="right"/>
    </w:pPr>
    <w:rPr>
      <w:rFonts w:ascii="Arial CYR" w:hAnsi="Arial CYR" w:cs="Arial CYR"/>
      <w:sz w:val="16"/>
      <w:szCs w:val="16"/>
    </w:rPr>
  </w:style>
  <w:style w:type="paragraph" w:customStyle="1" w:styleId="Xl86">
    <w:name w:val="Xl86"/>
    <w:basedOn w:val="a"/>
    <w:uiPriority w:val="99"/>
    <w:pPr>
      <w:widowControl/>
      <w:pBdr>
        <w:top w:val="single" w:sz="4" w:space="0" w:color="auto"/>
        <w:left w:val="single" w:sz="4" w:space="0" w:color="auto"/>
        <w:right w:val="single" w:sz="8" w:space="0" w:color="auto"/>
      </w:pBdr>
      <w:spacing w:before="100" w:after="100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87">
    <w:name w:val="Xl87"/>
    <w:basedOn w:val="a"/>
    <w:uiPriority w:val="99"/>
    <w:pPr>
      <w:widowControl/>
      <w:pBdr>
        <w:top w:val="single" w:sz="4" w:space="0" w:color="auto"/>
        <w:left w:val="single" w:sz="8" w:space="0" w:color="auto"/>
        <w:right w:val="single" w:sz="4" w:space="0" w:color="auto"/>
      </w:pBdr>
      <w:spacing w:before="100" w:after="100"/>
    </w:pPr>
    <w:rPr>
      <w:rFonts w:ascii="Arial CYR" w:hAnsi="Arial CYR" w:cs="Arial CYR"/>
      <w:b w:val="0"/>
      <w:bCs w:val="0"/>
      <w:sz w:val="24"/>
      <w:szCs w:val="24"/>
    </w:rPr>
  </w:style>
  <w:style w:type="paragraph" w:customStyle="1" w:styleId="Xl88">
    <w:name w:val="Xl88"/>
    <w:basedOn w:val="a"/>
    <w:uiPriority w:val="99"/>
    <w:pPr>
      <w:widowControl/>
      <w:pBdr>
        <w:top w:val="single" w:sz="4" w:space="0" w:color="auto"/>
        <w:left w:val="single" w:sz="4" w:space="0" w:color="auto"/>
      </w:pBdr>
      <w:spacing w:before="100" w:after="100"/>
      <w:jc w:val="center"/>
    </w:pPr>
    <w:rPr>
      <w:rFonts w:ascii="Arial CYR" w:hAnsi="Arial CYR" w:cs="Arial CYR"/>
      <w:b w:val="0"/>
      <w:bCs w:val="0"/>
      <w:sz w:val="24"/>
      <w:szCs w:val="24"/>
    </w:rPr>
  </w:style>
  <w:style w:type="paragraph" w:customStyle="1" w:styleId="Xl89">
    <w:name w:val="Xl89"/>
    <w:basedOn w:val="a"/>
    <w:uiPriority w:val="9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after="100"/>
      <w:jc w:val="right"/>
    </w:pPr>
    <w:rPr>
      <w:rFonts w:ascii="Arial CYR" w:hAnsi="Arial CYR" w:cs="Arial CYR"/>
      <w:b w:val="0"/>
      <w:bCs w:val="0"/>
      <w:sz w:val="24"/>
      <w:szCs w:val="24"/>
    </w:rPr>
  </w:style>
  <w:style w:type="paragraph" w:customStyle="1" w:styleId="Xl90">
    <w:name w:val="Xl90"/>
    <w:basedOn w:val="a"/>
    <w:uiPriority w:val="9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after="100"/>
    </w:pPr>
    <w:rPr>
      <w:rFonts w:ascii="Arial CYR" w:hAnsi="Arial CYR" w:cs="Arial CYR"/>
      <w:b w:val="0"/>
      <w:bCs w:val="0"/>
      <w:sz w:val="24"/>
      <w:szCs w:val="24"/>
    </w:rPr>
  </w:style>
  <w:style w:type="paragraph" w:customStyle="1" w:styleId="Xl91">
    <w:name w:val="Xl91"/>
    <w:basedOn w:val="a"/>
    <w:uiPriority w:val="99"/>
    <w:pPr>
      <w:widowControl/>
      <w:pBdr>
        <w:top w:val="single" w:sz="4" w:space="0" w:color="auto"/>
        <w:left w:val="single" w:sz="4" w:space="0" w:color="auto"/>
        <w:right w:val="single" w:sz="8" w:space="0" w:color="auto"/>
      </w:pBdr>
      <w:spacing w:before="100" w:after="100"/>
    </w:pPr>
    <w:rPr>
      <w:rFonts w:ascii="Arial CYR" w:hAnsi="Arial CYR" w:cs="Arial CYR"/>
      <w:b w:val="0"/>
      <w:bCs w:val="0"/>
      <w:sz w:val="24"/>
      <w:szCs w:val="24"/>
    </w:rPr>
  </w:style>
  <w:style w:type="paragraph" w:customStyle="1" w:styleId="Xl92">
    <w:name w:val="Xl92"/>
    <w:basedOn w:val="a"/>
    <w:uiPriority w:val="99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93">
    <w:name w:val="Xl93"/>
    <w:basedOn w:val="a"/>
    <w:uiPriority w:val="9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after="100"/>
      <w:jc w:val="right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94">
    <w:name w:val="Xl94"/>
    <w:basedOn w:val="a"/>
    <w:uiPriority w:val="9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after="100"/>
      <w:jc w:val="right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95">
    <w:name w:val="Xl95"/>
    <w:basedOn w:val="a"/>
    <w:uiPriority w:val="99"/>
    <w:pPr>
      <w:widowControl/>
      <w:pBdr>
        <w:top w:val="single" w:sz="4" w:space="0" w:color="auto"/>
        <w:bottom w:val="single" w:sz="4" w:space="0" w:color="auto"/>
      </w:pBdr>
      <w:spacing w:before="100" w:after="100"/>
    </w:pPr>
    <w:rPr>
      <w:rFonts w:ascii="Arial CYR" w:hAnsi="Arial CYR" w:cs="Arial CYR"/>
      <w:b w:val="0"/>
      <w:bCs w:val="0"/>
      <w:sz w:val="24"/>
      <w:szCs w:val="24"/>
    </w:rPr>
  </w:style>
  <w:style w:type="paragraph" w:customStyle="1" w:styleId="Xl96">
    <w:name w:val="Xl96"/>
    <w:basedOn w:val="a"/>
    <w:uiPriority w:val="99"/>
    <w:pPr>
      <w:widowControl/>
      <w:pBdr>
        <w:top w:val="single" w:sz="8" w:space="0" w:color="auto"/>
        <w:bottom w:val="single" w:sz="8" w:space="0" w:color="auto"/>
      </w:pBdr>
      <w:spacing w:before="100" w:after="100"/>
    </w:pPr>
    <w:rPr>
      <w:rFonts w:ascii="Arial CYR" w:hAnsi="Arial CYR" w:cs="Arial CYR"/>
      <w:b w:val="0"/>
      <w:bCs w:val="0"/>
      <w:sz w:val="24"/>
      <w:szCs w:val="24"/>
    </w:rPr>
  </w:style>
  <w:style w:type="paragraph" w:customStyle="1" w:styleId="Xl97">
    <w:name w:val="Xl97"/>
    <w:basedOn w:val="a"/>
    <w:uiPriority w:val="99"/>
    <w:pPr>
      <w:widowControl/>
      <w:pBdr>
        <w:top w:val="single" w:sz="8" w:space="0" w:color="auto"/>
        <w:bottom w:val="single" w:sz="8" w:space="0" w:color="auto"/>
      </w:pBdr>
      <w:spacing w:before="100" w:after="100"/>
      <w:jc w:val="center"/>
    </w:pPr>
    <w:rPr>
      <w:rFonts w:ascii="Arial CYR" w:hAnsi="Arial CYR" w:cs="Arial CYR"/>
      <w:b w:val="0"/>
      <w:bCs w:val="0"/>
      <w:sz w:val="24"/>
      <w:szCs w:val="24"/>
    </w:rPr>
  </w:style>
  <w:style w:type="paragraph" w:customStyle="1" w:styleId="Xl98">
    <w:name w:val="Xl98"/>
    <w:basedOn w:val="a"/>
    <w:uiPriority w:val="99"/>
    <w:pPr>
      <w:widowControl/>
      <w:pBdr>
        <w:top w:val="single" w:sz="8" w:space="0" w:color="auto"/>
        <w:bottom w:val="single" w:sz="8" w:space="0" w:color="auto"/>
      </w:pBdr>
      <w:spacing w:before="100" w:after="100"/>
      <w:jc w:val="right"/>
    </w:pPr>
    <w:rPr>
      <w:rFonts w:ascii="Arial CYR" w:hAnsi="Arial CYR" w:cs="Arial CYR"/>
      <w:b w:val="0"/>
      <w:bCs w:val="0"/>
      <w:sz w:val="24"/>
      <w:szCs w:val="24"/>
    </w:rPr>
  </w:style>
  <w:style w:type="paragraph" w:customStyle="1" w:styleId="Xl99">
    <w:name w:val="Xl99"/>
    <w:basedOn w:val="a"/>
    <w:uiPriority w:val="9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after="100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100">
    <w:name w:val="Xl100"/>
    <w:basedOn w:val="a"/>
    <w:uiPriority w:val="99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after="100"/>
      <w:jc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101">
    <w:name w:val="Xl101"/>
    <w:basedOn w:val="a"/>
    <w:uiPriority w:val="99"/>
    <w:pPr>
      <w:widowControl/>
      <w:pBdr>
        <w:top w:val="single" w:sz="8" w:space="0" w:color="auto"/>
        <w:left w:val="single" w:sz="4" w:space="0" w:color="auto"/>
        <w:bottom w:val="single" w:sz="8" w:space="0" w:color="auto"/>
      </w:pBdr>
      <w:spacing w:before="100" w:after="100"/>
      <w:jc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102">
    <w:name w:val="Xl102"/>
    <w:basedOn w:val="a"/>
    <w:uiPriority w:val="99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after="100"/>
      <w:jc w:val="right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103">
    <w:name w:val="Xl103"/>
    <w:basedOn w:val="a"/>
    <w:uiPriority w:val="99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after="100"/>
      <w:jc w:val="right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104">
    <w:name w:val="Xl104"/>
    <w:basedOn w:val="a"/>
    <w:uiPriority w:val="99"/>
    <w:pPr>
      <w:widowControl/>
      <w:pBdr>
        <w:top w:val="single" w:sz="8" w:space="0" w:color="auto"/>
        <w:left w:val="single" w:sz="4" w:space="0" w:color="auto"/>
        <w:right w:val="single" w:sz="4" w:space="0" w:color="auto"/>
      </w:pBdr>
      <w:spacing w:before="100" w:after="100"/>
      <w:jc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105">
    <w:name w:val="Xl105"/>
    <w:basedOn w:val="a"/>
    <w:uiPriority w:val="99"/>
    <w:pPr>
      <w:widowControl/>
      <w:pBdr>
        <w:left w:val="single" w:sz="4" w:space="0" w:color="auto"/>
        <w:right w:val="single" w:sz="4" w:space="0" w:color="auto"/>
      </w:pBdr>
      <w:spacing w:before="100" w:after="100"/>
      <w:jc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106">
    <w:name w:val="Xl106"/>
    <w:basedOn w:val="a"/>
    <w:uiPriority w:val="9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107">
    <w:name w:val="Xl107"/>
    <w:basedOn w:val="a"/>
    <w:uiPriority w:val="99"/>
    <w:pPr>
      <w:widowControl/>
      <w:pBdr>
        <w:top w:val="single" w:sz="8" w:space="0" w:color="auto"/>
        <w:left w:val="single" w:sz="4" w:space="0" w:color="auto"/>
        <w:right w:val="single" w:sz="4" w:space="0" w:color="auto"/>
      </w:pBdr>
      <w:spacing w:before="100" w:after="100"/>
      <w:jc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108">
    <w:name w:val="Xl108"/>
    <w:basedOn w:val="a"/>
    <w:uiPriority w:val="99"/>
    <w:pPr>
      <w:widowControl/>
      <w:pBdr>
        <w:left w:val="single" w:sz="4" w:space="0" w:color="auto"/>
        <w:right w:val="single" w:sz="4" w:space="0" w:color="auto"/>
      </w:pBdr>
      <w:spacing w:before="100" w:after="100"/>
      <w:jc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109">
    <w:name w:val="Xl109"/>
    <w:basedOn w:val="a"/>
    <w:uiPriority w:val="9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110">
    <w:name w:val="Xl110"/>
    <w:basedOn w:val="a"/>
    <w:uiPriority w:val="99"/>
    <w:pPr>
      <w:widowControl/>
      <w:pBdr>
        <w:top w:val="single" w:sz="8" w:space="0" w:color="auto"/>
        <w:left w:val="single" w:sz="4" w:space="0" w:color="auto"/>
        <w:right w:val="single" w:sz="8" w:space="0" w:color="auto"/>
      </w:pBdr>
      <w:spacing w:before="100" w:after="100"/>
      <w:jc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111">
    <w:name w:val="Xl111"/>
    <w:basedOn w:val="a"/>
    <w:uiPriority w:val="99"/>
    <w:pPr>
      <w:widowControl/>
      <w:pBdr>
        <w:left w:val="single" w:sz="4" w:space="0" w:color="auto"/>
        <w:right w:val="single" w:sz="8" w:space="0" w:color="auto"/>
      </w:pBdr>
      <w:spacing w:before="100" w:after="100"/>
      <w:jc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112">
    <w:name w:val="Xl112"/>
    <w:basedOn w:val="a"/>
    <w:uiPriority w:val="99"/>
    <w:pPr>
      <w:widowControl/>
      <w:pBdr>
        <w:top w:val="single" w:sz="8" w:space="0" w:color="auto"/>
        <w:left w:val="single" w:sz="4" w:space="0" w:color="auto"/>
      </w:pBdr>
      <w:spacing w:before="100" w:after="100"/>
      <w:jc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113">
    <w:name w:val="Xl113"/>
    <w:basedOn w:val="a"/>
    <w:uiPriority w:val="99"/>
    <w:pPr>
      <w:widowControl/>
      <w:pBdr>
        <w:left w:val="single" w:sz="4" w:space="0" w:color="auto"/>
      </w:pBdr>
      <w:spacing w:before="100" w:after="100"/>
      <w:jc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114">
    <w:name w:val="Xl114"/>
    <w:basedOn w:val="a"/>
    <w:uiPriority w:val="99"/>
    <w:pPr>
      <w:widowControl/>
      <w:pBdr>
        <w:top w:val="single" w:sz="8" w:space="0" w:color="auto"/>
        <w:left w:val="single" w:sz="8" w:space="0" w:color="auto"/>
        <w:right w:val="single" w:sz="4" w:space="0" w:color="auto"/>
      </w:pBdr>
      <w:spacing w:before="100" w:after="100"/>
      <w:jc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115">
    <w:name w:val="Xl115"/>
    <w:basedOn w:val="a"/>
    <w:uiPriority w:val="99"/>
    <w:pPr>
      <w:widowControl/>
      <w:pBdr>
        <w:left w:val="single" w:sz="8" w:space="0" w:color="auto"/>
        <w:right w:val="single" w:sz="4" w:space="0" w:color="auto"/>
      </w:pBdr>
      <w:spacing w:before="100" w:after="100"/>
      <w:jc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116">
    <w:name w:val="Xl116"/>
    <w:basedOn w:val="a"/>
    <w:uiPriority w:val="99"/>
    <w:pPr>
      <w:widowControl/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117">
    <w:name w:val="Xl117"/>
    <w:basedOn w:val="a"/>
    <w:uiPriority w:val="99"/>
    <w:pPr>
      <w:widowControl/>
      <w:pBdr>
        <w:top w:val="single" w:sz="8" w:space="0" w:color="auto"/>
        <w:left w:val="single" w:sz="4" w:space="0" w:color="auto"/>
        <w:right w:val="single" w:sz="4" w:space="0" w:color="auto"/>
      </w:pBdr>
      <w:spacing w:before="100" w:after="100"/>
      <w:jc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118">
    <w:name w:val="Xl118"/>
    <w:basedOn w:val="a"/>
    <w:uiPriority w:val="99"/>
    <w:pPr>
      <w:widowControl/>
      <w:pBdr>
        <w:left w:val="single" w:sz="4" w:space="0" w:color="auto"/>
        <w:right w:val="single" w:sz="4" w:space="0" w:color="auto"/>
      </w:pBdr>
      <w:spacing w:before="100" w:after="100"/>
      <w:jc w:val="center"/>
    </w:pPr>
    <w:rPr>
      <w:rFonts w:ascii="Arial CYR" w:hAnsi="Arial CYR" w:cs="Arial CYR"/>
      <w:b w:val="0"/>
      <w:bCs w:val="0"/>
      <w:sz w:val="16"/>
      <w:szCs w:val="16"/>
    </w:rPr>
  </w:style>
  <w:style w:type="paragraph" w:styleId="aff0">
    <w:name w:val="Plain Text"/>
    <w:basedOn w:val="a"/>
    <w:link w:val="aff1"/>
    <w:uiPriority w:val="99"/>
    <w:unhideWhenUsed/>
    <w:pPr>
      <w:widowControl/>
    </w:pPr>
    <w:rPr>
      <w:rFonts w:ascii="Courier New" w:hAnsi="Courier New"/>
      <w:b w:val="0"/>
      <w:bCs w:val="0"/>
    </w:rPr>
  </w:style>
  <w:style w:type="character" w:customStyle="1" w:styleId="aff1">
    <w:name w:val="Текст Знак"/>
    <w:basedOn w:val="a0"/>
    <w:link w:val="aff0"/>
    <w:uiPriority w:val="99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f2">
    <w:name w:val="No Spacing"/>
    <w:uiPriority w:val="1"/>
    <w:qFormat/>
    <w:pPr>
      <w:spacing w:after="0" w:line="240" w:lineRule="auto"/>
    </w:pPr>
  </w:style>
  <w:style w:type="paragraph" w:customStyle="1" w:styleId="ConsNonformat">
    <w:name w:val="ConsNonformat"/>
    <w:uiPriority w:val="99"/>
    <w:pPr>
      <w:ind w:right="19772"/>
    </w:pPr>
    <w:rPr>
      <w:rFonts w:ascii="Courier New" w:hAnsi="Courier New" w:cs="Courier New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567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5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3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3F08B4-C0F6-4A53-B828-BD8FE0B382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4497</Words>
  <Characters>25639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30076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</dc:creator>
  <cp:lastModifiedBy>12345</cp:lastModifiedBy>
  <cp:revision>2</cp:revision>
  <cp:lastPrinted>2024-05-30T09:51:00Z</cp:lastPrinted>
  <dcterms:created xsi:type="dcterms:W3CDTF">2024-06-04T11:12:00Z</dcterms:created>
  <dcterms:modified xsi:type="dcterms:W3CDTF">2024-06-04T11:12:00Z</dcterms:modified>
</cp:coreProperties>
</file>