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2D0" w:rsidRPr="00AB103B" w:rsidRDefault="005032D0" w:rsidP="005032D0">
      <w:pPr>
        <w:shd w:val="clear" w:color="auto" w:fill="FFFFFF"/>
        <w:spacing w:before="150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B10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Экологическая безопасность</w:t>
      </w:r>
    </w:p>
    <w:p w:rsidR="005032D0" w:rsidRPr="005032D0" w:rsidRDefault="005032D0" w:rsidP="005032D0">
      <w:pPr>
        <w:shd w:val="clear" w:color="auto" w:fill="FFFFFF"/>
        <w:spacing w:before="150" w:after="225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6D4AF98" wp14:editId="68612AEA">
            <wp:extent cx="4762500" cy="3352800"/>
            <wp:effectExtent l="0" t="0" r="0" b="0"/>
            <wp:docPr id="13" name="Рисунок 13" descr="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по своей природе стремится к состоянию защищенности и хочет сделать свое существование максимально комфортным. С другой стороны, мы постоянно находимся в мире рисков. Угроза исходит и от криминогенных элементов, и от горячо любимого правительства, способного проводить непредсказуемую политику, существует риск заболеть инфекционным заболеванием, риск возникновения военного конфликта, риск несчастного случая. Сегодня все это воспринимается естественно и не кажется чем-то надуманным, потому что все эти события, угрожающие нашей безопасности, вполне вероятны и, более того, уже случались на нашей памяти. Следовательно, проводятся профилактические мероприятия по снижению этих рисков, и каждый в состоянии их назвать.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последнее время угроза для безопасности и комфортного существования человека начинает исходить от неблагоприятного состояния окружающей среды. В первую очередь, это риск для здоровья. Сейчас уже не вызывает сомнения, что загрязнение окружающей среды способно вызвать ряд экологически обусловленных заболеваний и, в целом, приводит к сокращению средней продолжительности жизни людей, подверженных влиянию экологически неблагоприятных факторов. Именно ожидаемая средняя продолжительность жизни людей является основным критерием экологической безопасности.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основного метода анализа безопасности использована широко принятая в мире современная методология анализа риска, официально признанная Министерством здравоохранения РФ. Данная методология позволяет объективно и количественно оценить риски здоровью человека, связанные с присутствием в атмосферном воздухе, поверхностных водах и продуктах питания вредных веществ различной природы - химических канцерогенов и токсинов, радиоактивных веществ. Детальные пилотные проекты, реализованные под эгидой Минздрава в наиболее неблагополучных городах, привели к печальным выводам.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Уровни риска, связанные с загрязнением химически вредными веществами, в десятки, сотни и тысячи раз превосходят уровни, которые считаются социально приемлемыми в развитых странах.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Экологическая безопасность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Отметим также, что понятие "экологическая безопасность" применимо ко многим реалиям. Например, экологическая безопасность населения города или даже целого государства, бывает экологическая безопасность технологий и производств.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Экологическая безопасность касается промышленности, сельского и коммунального хозяйства, сферы услуг, области международных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отношений. Иными словами, экологическая безопасность прочно входит в нашу жизнь, и ее важность и актуальность возрастает год от года.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 о факторах опасности, иногда различают техногенную и экологическую опасность. Под экологической опасностью подразумевают экологические воздействия, в результате которых могут произойти изменения в окружающей среде и вследствие этого измениться условия существования человека и общества. Но в глобальном масштабе естественные природные источники опасности сейчас относительно не велики по сравнению с антропогенными. Тем более, что человек быстро учиться их прогнозировать и предупреждать.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Экологическая безопасность это - комплекс, мер направленных на снижении вредных последствий современного промышленного производства и выбросов в атмосферу.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Экологическая безопасность - состояние защищенности биосферы и человеческого общества, а на государственном уровне - государство от угроз возникающих в результате антропогенных и природных воздействий на окружающую среду. В понятие экологическая безопасность входит система регулирования и управления, позволяющая прогнозировать не допускает, а в случае возникновения - ликвидировать развитие чрезвычайных ситуаций.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Экологическая безопасность реализуется на глобальном, региональном и локальном уровнях.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Глобальный уровень управления экологической безопасностью предполагает прогнозирование и отслеживание процессов в состоянии биосферы в целом и составляющих ее </w:t>
      </w:r>
      <w:proofErr w:type="gramStart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сфер..</w:t>
      </w:r>
      <w:proofErr w:type="gramEnd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Суть глобального контроля и управления в сохранении и восстановлении естественного механизма воспроизводства окружающей среды биосферой, который направляется совокупностью входящих в состав биосферы живых организмов.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глобальной экологической безопасностью является прерогативой межгосударственных отношений на уровне ООН, ЮНЕСКО, ЮНЕП и других международных организацию методы управления на этом уровне включают принятие международных актов по защите окружающей среды в масштабах биосферы, реализацию межгосударственных экологических программ, создание межправительственных сил по ликвидации экологических катастроф, имеющих природный или антропогенный характер.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глобальном уровне был решен ряд экологических проблем международного масштаба. Большим успехом международного сообщества стало запрещение испытаний ядерного оружия во всех средах, пока кроме подземных испытаний.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Региональный уровень включает крупные географические или экономические зоны, а иногда территории нескольких государств. Контроль и управление осуществляются на уровне правительства государства и на уровне межгосударственных связей (объединенная Европа, союз африканских государств).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уровне система управления экологической безопасностью включает в себя: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-экологизацию экономики;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-новые экологически безопасные технологии;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-выдерживание темпов экономического развития, не препятствующих восстановлению качества окружающей среды и способствующих рациональному использованию природных ресурсов.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Локальный уровень включает города, районы, предприятия металлургии, химической, нефтеперерабатывающей, горнодобывающей промышленности и оборонного комплекса, а также контроль выбросов, стоков, и др. Управление экологической безопасностью осуществляется на уровне администрации отдельных городов, районов, предприятий с привлечением соответствующих служб, ответственных за санитарное состояние и природоохранную деятельность.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конкретных локальных проблем определяет возможность достижения цели управления экологической безопасностью регионального и глобального уровням. Цель управления достигается при соблюдении принципа передачи информации о состоянии окружающей среды от локального к региональному и глобальному уровням.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Независимо от уровня управления экологической безопасностью объектами управления обязательно являются окружающая среда, т.е., комплексы естественных экосистем, и </w:t>
      </w:r>
      <w:proofErr w:type="spellStart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социоприродные</w:t>
      </w:r>
      <w:proofErr w:type="spellEnd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экосистемы. Именно поэтому в схеме управления экологической безопасностью любого уровня обязательно присутствует анализ экономики, финансов, ресурсов, правовых вопросов, административных мер, образования и культуры.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1.1 Критерии экологической безопасности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Научная литература и различные рекомендательные и нормативные документы содержат множество частных критериев безопасности, в том числе и экологической безопасности. При этом часто невозможно судить, по какому из этих критериев можно вынести окончательное суждение о безопасности того или иного объекта. Поэтому возникает необходимость разработки и использования небольшого числа интегральных критериев безопасности и получения на их основе обобщенной оценки состояния объекта.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экосферы</w:t>
      </w:r>
      <w:proofErr w:type="spellEnd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ее частей - биомов, регионов, ландшафтов, т.е. более или менее крупных территориальных природных комплексов, включая административные образования может служить уровень эколого-экономического, или природно-производственного паритета, т.е. степени соответствия общей техногенной нагрузки на территория ее экологической </w:t>
      </w:r>
      <w:proofErr w:type="spellStart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техноемкости</w:t>
      </w:r>
      <w:proofErr w:type="spellEnd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предельной выносливости по отношению к повреждающим техногенным воздействиям.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отдельных экологических систем главными критериями безопасности выступает целостность, сохранность их видового состава, биоразнообразия и структуры внутренних взаимосвязей. Сходные критерии относятся и к технико-экономическим системам.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Наконец для индивидуумов главным критерием безопасности является сохранение здоровья и нормальной жизнедеятельности.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Направления обеспечения экологической безопасности населения.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 экологической безопасности и рационального природопользования неразрывно связаны с социально-экономическим развитием общества и обусловлены им, связаны с вопросами охраны здоровья, созданием благоприятных условий для жизнедеятельности и естественного воспроизводства населения в настоящем и будущем поколениях.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экологической безопасности представляет собой систему взглядов, целей, принципов и приоритетов, а также основанных на них действий политического, экономического, правового, административного, научно-технического, санитарно-эпидемиологического и образовательного характера, направленных на создание безопасных и благоприятных условий среды обитания нынешнего и будущих поколений населения.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Экологическая безопасность входит в систему государственной безопасности, приоритетными элементами которой являются конституционная, оборонная, экономическая, политическая, продовольственная, информационная безопасности и др.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экологической безопасности имеет многоуровневый характер - от источника воздействия на окружающую среду до общегосударственного, от предприятия, муниципального образования, субъекта Федерации до страны в планетарном аспекте.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цель экологической безопасности состоит в достижении устойчивого развития с созданием благоприятной среды обитания и комфортных условий для жизнедеятельности и воспроизводства населения, обеспечения охраны природных ресурсов и биоразнообразия, предотвращения техногенных аварий и катастроф.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поставленной цели предполагает комплексное, системное и целенаправленное решение следующих задач: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 в сфере обеспечения экологической безопасности в регионе, на урбанизированных территориях: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-совершенствование инструментов реализации экологической политики: законодательных, административно-управленческих, образовательно-просветительских технических, технологических;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-снижение и доведение до безопасных уровней техногенной нагрузки на человека и окружающую среду на территориях (в зонах) с особо неблагоприятной экологической обстановкой;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-создание и эффективное функционирование системы управления экологической безопасностью и охраной окружающей среды города;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-удовлетворение потребностей населения в питьевой воде, качественных продуктах питания за счет местных ресурсов. Экологическая безопасность, особенно такие ее элементы как водная безопасность, продовольственная безопасность предполагает гарантию удовлетворения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потребности, рассматривая это явление в историческом аспекте, обусловленное генетическими условиями, обстоятельствами;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-обеспечение поддержания качества рекреационных объектов, безопасного сбора, перевозки, хранения, переработки и утилизации бытовых и промышленных отходов;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-создание системы предупреждения и защиты населения при аварийных и чрезвычайных экологических ситуациях (природных, антропогенных);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spellStart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поэтапнаяэкологизация</w:t>
      </w:r>
      <w:proofErr w:type="spellEnd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производства, внедрение экологически безопасных технологий;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2B844E5" wp14:editId="223808FE">
            <wp:extent cx="4019550" cy="4524375"/>
            <wp:effectExtent l="0" t="0" r="0" b="9525"/>
            <wp:docPr id="14" name="Рисунок 14" descr="b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e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Рис. 1. Принципиальная схема обеспечения экологической безопасности  урбанизированных территорий региона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 в сфере охраны окружающей природной среды и восстановления природных комплексов: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-создание системы управления качеством окружающей природной среды с учетом сопредельных территорий;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-создание единой системы мониторинга окружающей среды и здоровья населения в разрезе муниципального образования с учетом сопредельных территорий и трансграничного переноса загрязнений;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-реабилитация загрязненных территорий города, сохранение и восстановление лесов, парков, скверов и зеленых насаждений, их разнообразия;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-обеспечение экономного использования природных ресурсов, реализация политики энерго- и ресурсосбережения, достижение устойчивости экосистем УТ;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в сфере реабилитации здоровья населения, подверженного воздействию загрязненной окружающей среды: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-создание системы гигиенической диагностики, популяционной и индивидуальной реабилитации здоровья населения с экологически обусловленными заболеваниями;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-адресная профилактика экологически обусловленных заболеваний и оздоровление населения из групп риска, проживающего на территориях (в зонах) с наиболее неблагоприятной экологической обстановкой;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-развитие индустрии качественных продуктов питания и пищевых добавок с заданными лечебно-профилактическими свойствами;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-экологическое и санитарно-гигиеническое образование, воспитание и просвещение населения.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принципы обеспечения экологической безопасности основываются на политике экологической безопасности Российской Федерации, отраженной в Положении о функциональной подсистеме экологической безопасности единой государственной системы предупреждения и ликвидации чрезвычайных ситуаций от 12 июля 1996 г. № 326 и Экологической доктрине России (проект 2001 г.) и др.: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-единство экономического, социального и экологического развития муниципального образования, направленное на повышение качества жизни нынешнего и будущих поколений населения (принцип устойчивого развития);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-установление и законодательное закрепление режима взаимной ответственности органов местного самоуправления, государственных органов субъекта Федерации и федеральных природоохранных органов за состояние окружающей среды и природных ресурсов, разработку и реализацию совместных мероприятий по обеспечению экологической безопасности, их финансовое, ресурсное обеспечение;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-приоритетность экологической безопасности при разработке и реализации градостроительных, инженерных, промышленных и других проектов территориального и регионального масштаба;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-приоритетность решения проблем охраны окружающей среды и экологической безопасности как основного фактора риска неблагоприятного влияния на здоровье населения;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-сочетание административных, нормативных и экономических методов управления природоохранной деятельностью для обеспечения экологической безопасности населения;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-введение экологических мотиваций в процесс принятия управленческих решений, внедрение экологических оценок затрат и результатов, установление более строгих экологических ограничений и стандартов;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-первоочередность разработки и реализации мероприятий по обеспечению экологической безопасности для территорий, предприятий и объектов с критической или явно неблагоприятной экологической обстановкой, непосредственно влияющей на здоровье населения (принцип концентрации усилий на «локальных» проблема);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-приоритетность выявления и решения задач снижения экологического риска на объектах потенциальной экологической опасности (принцип «горячих точек»);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-этапность решения проблем охраны окружающей природной среды и экологической безопасности, установление кратко-, средне- и долгосрочных целей и задач, соответствие кратко- и среднесрочных результатов долгосрочным целям экологической безопасности города;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-предупреждение ухудшения экологической обстановки;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-постепенный переход от действий, направленных на локализацию отрицательных последствий («борьба со следствием»), обусловленных нарушением экологического равновесия, к их прогнозированию и предотвращению («борьба с причинами»);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-увеличение объема и повышение точности информации о состоянии окружающей природной среды и об источниках экологической опасности для принятия адекватных решений по управлению городским развитием;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-широкое распространение экологической информации, затрагивающей интересы населения, и обеспечение участия общественности в принятии решений;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-непрерывное экологическое образование и воспитание населения для формирования мировоззрения граждан всех возрастов на основе глубокого уважения к природе.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объектами экологической безопасности выступают человек (личность) с его правом на здоровую и благоприятную для жизни окружающую природную среду; общество с его материальными и духовными ценностями, зависящими от экологического состояния территории города; благоприятная экосистема города как основа устойчивого развития общества и благополучия будущих поколений.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 безопасностью Российской Федерации понимается качественное состояние общества и государства, при котором обеспечивается защита каждого человека, проживающего на территории РФ, его прав и гражданских свобод, а также надежность существования и устойчивость развития России, защита ее основных ценностей, материальных и духовных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источников жизнедеятельности, конституционного строя и государственного суверенитета, независимости и территориальной целостности от внутренних и внешних врагов.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типичное для нашей страны определение безопасности точнее - государственной безопасности. Оно может быть сведено к краткой формуле: "состояние защищенности от опасности".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Безопасность сложной системы определяется не только субъектами защиты или факторами внешней защищенности, сколько внутренними свойствами - устойчивостью, надежностью, способностью к </w:t>
      </w:r>
      <w:proofErr w:type="spellStart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авторегуляции</w:t>
      </w:r>
      <w:proofErr w:type="spellEnd"/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наибольшей степени это относится именно к экологической безопасности. Человек, общество, государство не могут быть гарантами собственной экологической безопасности до тех пор, пока продолжают нарушать устойчивость и биотическую регуляцию окружающей природной среды.</w:t>
      </w:r>
    </w:p>
    <w:p w:rsidR="005032D0" w:rsidRPr="005032D0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Загрязнение природной среды газообразными, жидкими и твердыми веществами и отходами производства, вызывающее деградацию среды обитания и наносящее ущерб здоровью населения, остается наиболее острой экологической проблемой, имеющей приоритетное социальное и экономическое значение.</w:t>
      </w:r>
    </w:p>
    <w:p w:rsidR="005032D0" w:rsidRPr="00AB103B" w:rsidRDefault="005032D0" w:rsidP="005032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503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объективной количественной оценки, сравнения, анализа, управления воздействием загрязнителей различной и разнообразной природы в последние десятилетия за рубежом и в России активно развивается методология рисков. Риск воздействия загрязнителя того или иного вида определяется как вероятность возникновения у человека или его потомства какого-либо вредного эффекта в результате этого воздействия. Методология анализа рисков позволяет построить "шкалу", при помощи которой, можно проводить оценки и сравнения воздействия на окружающую среду и здоровье человека неблагоприятных факторов. Методология оценки и сравнения рисков в настоящее время</w:t>
      </w:r>
      <w:r w:rsidRPr="00AB10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просто инструмент научных изысканий, но и официально признанный Министерством здравоохранения метод анализа. В области практического анализа рисков связанных с воздействием химических вредных веществ работы только начинаются.</w:t>
      </w:r>
    </w:p>
    <w:p w:rsidR="008B4342" w:rsidRDefault="008B4342" w:rsidP="005032D0">
      <w:pPr>
        <w:spacing w:after="0"/>
      </w:pPr>
    </w:p>
    <w:sectPr w:rsidR="008B4342" w:rsidSect="005032D0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C5D"/>
    <w:rsid w:val="005032D0"/>
    <w:rsid w:val="0077146B"/>
    <w:rsid w:val="008B4342"/>
    <w:rsid w:val="009616C9"/>
    <w:rsid w:val="00B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BB2C7A-452C-4740-9C89-CEAD7811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3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2719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BogdanNew</dc:creator>
  <cp:lastModifiedBy>12345</cp:lastModifiedBy>
  <cp:revision>2</cp:revision>
  <dcterms:created xsi:type="dcterms:W3CDTF">2023-12-22T13:56:00Z</dcterms:created>
  <dcterms:modified xsi:type="dcterms:W3CDTF">2023-12-22T13:56:00Z</dcterms:modified>
</cp:coreProperties>
</file>