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header7.xml" ContentType="application/vnd.openxmlformats-officedocument.wordprocessingml.header+xml"/>
  <Override PartName="/word/footer2.xml" ContentType="application/vnd.openxmlformats-officedocument.wordprocessingml.foot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3944" w:rsidRPr="00D23944" w:rsidRDefault="00D23944" w:rsidP="00D23944">
      <w:pPr>
        <w:rPr>
          <w:rFonts w:ascii="Times New Roman" w:hAnsi="Times New Roman" w:cs="Times New Roman"/>
          <w:bCs/>
          <w:sz w:val="22"/>
        </w:rPr>
      </w:pPr>
      <w:r w:rsidRPr="00D23944">
        <w:rPr>
          <w:rFonts w:ascii="Times New Roman" w:hAnsi="Times New Roman" w:cs="Times New Roman"/>
          <w:bCs/>
          <w:sz w:val="22"/>
        </w:rPr>
        <w:t xml:space="preserve">                                                                                                                                                                    </w:t>
      </w:r>
      <w:r w:rsidRPr="00D23944">
        <w:rPr>
          <w:rFonts w:ascii="Times New Roman" w:hAnsi="Times New Roman" w:cs="Times New Roman"/>
          <w:noProof/>
          <w:lang w:bidi="ar-SA"/>
        </w:rPr>
        <w:drawing>
          <wp:anchor distT="0" distB="0" distL="114300" distR="114300" simplePos="0" relativeHeight="251660288" behindDoc="0" locked="0" layoutInCell="1" allowOverlap="1">
            <wp:simplePos x="0" y="0"/>
            <wp:positionH relativeFrom="column">
              <wp:posOffset>2655570</wp:posOffset>
            </wp:positionH>
            <wp:positionV relativeFrom="paragraph">
              <wp:posOffset>149860</wp:posOffset>
            </wp:positionV>
            <wp:extent cx="622300" cy="825500"/>
            <wp:effectExtent l="19050" t="0" r="6350" b="0"/>
            <wp:wrapSquare wrapText="lef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22300" cy="825500"/>
                    </a:xfrm>
                    <a:prstGeom prst="rect">
                      <a:avLst/>
                    </a:prstGeom>
                    <a:noFill/>
                  </pic:spPr>
                </pic:pic>
              </a:graphicData>
            </a:graphic>
          </wp:anchor>
        </w:drawing>
      </w:r>
    </w:p>
    <w:p w:rsidR="00D23944" w:rsidRPr="00D23944" w:rsidRDefault="00D23944" w:rsidP="00D23944">
      <w:pPr>
        <w:jc w:val="center"/>
        <w:rPr>
          <w:rFonts w:ascii="Times New Roman" w:hAnsi="Times New Roman" w:cs="Times New Roman"/>
          <w:bCs/>
          <w:sz w:val="18"/>
        </w:rPr>
      </w:pPr>
    </w:p>
    <w:p w:rsidR="00D23944" w:rsidRPr="00D23944" w:rsidRDefault="00D23944" w:rsidP="00D23944">
      <w:pPr>
        <w:jc w:val="center"/>
        <w:rPr>
          <w:rFonts w:ascii="Times New Roman" w:hAnsi="Times New Roman" w:cs="Times New Roman"/>
          <w:bCs/>
          <w:sz w:val="18"/>
        </w:rPr>
      </w:pPr>
    </w:p>
    <w:p w:rsidR="00D23944" w:rsidRPr="00D23944" w:rsidRDefault="00D23944" w:rsidP="00D23944">
      <w:pPr>
        <w:jc w:val="center"/>
        <w:rPr>
          <w:rFonts w:ascii="Times New Roman" w:hAnsi="Times New Roman" w:cs="Times New Roman"/>
          <w:bCs/>
          <w:sz w:val="18"/>
        </w:rPr>
      </w:pPr>
    </w:p>
    <w:p w:rsidR="00D23944" w:rsidRPr="00D23944" w:rsidRDefault="00D23944" w:rsidP="00D23944">
      <w:pPr>
        <w:jc w:val="center"/>
        <w:rPr>
          <w:rFonts w:ascii="Times New Roman" w:hAnsi="Times New Roman" w:cs="Times New Roman"/>
          <w:bCs/>
          <w:sz w:val="18"/>
        </w:rPr>
      </w:pPr>
      <w:r w:rsidRPr="00D23944">
        <w:rPr>
          <w:rFonts w:ascii="Times New Roman" w:hAnsi="Times New Roman" w:cs="Times New Roman"/>
          <w:bCs/>
          <w:sz w:val="18"/>
        </w:rPr>
        <w:t xml:space="preserve">     </w:t>
      </w:r>
    </w:p>
    <w:p w:rsidR="00D23944" w:rsidRPr="00D23944" w:rsidRDefault="00D23944" w:rsidP="00D23944">
      <w:pPr>
        <w:jc w:val="center"/>
        <w:rPr>
          <w:rFonts w:ascii="Times New Roman" w:hAnsi="Times New Roman" w:cs="Times New Roman"/>
          <w:bCs/>
          <w:sz w:val="18"/>
        </w:rPr>
      </w:pPr>
    </w:p>
    <w:p w:rsidR="00D23944" w:rsidRPr="00D23944" w:rsidRDefault="00D23944" w:rsidP="00D23944">
      <w:pPr>
        <w:jc w:val="center"/>
        <w:rPr>
          <w:rFonts w:ascii="Times New Roman" w:hAnsi="Times New Roman" w:cs="Times New Roman"/>
          <w:bCs/>
          <w:sz w:val="18"/>
        </w:rPr>
      </w:pPr>
    </w:p>
    <w:p w:rsidR="00D23944" w:rsidRPr="00D23944" w:rsidRDefault="00D23944" w:rsidP="00D23944">
      <w:pPr>
        <w:ind w:left="-360"/>
        <w:jc w:val="center"/>
        <w:rPr>
          <w:rFonts w:ascii="Times New Roman" w:hAnsi="Times New Roman" w:cs="Times New Roman"/>
          <w:bCs/>
          <w:sz w:val="18"/>
        </w:rPr>
      </w:pPr>
    </w:p>
    <w:p w:rsidR="00D23944" w:rsidRPr="00D23944" w:rsidRDefault="00D23944" w:rsidP="00D23944">
      <w:pPr>
        <w:jc w:val="center"/>
        <w:rPr>
          <w:rFonts w:ascii="Times New Roman" w:hAnsi="Times New Roman" w:cs="Times New Roman"/>
        </w:rPr>
      </w:pPr>
      <w:r w:rsidRPr="00D23944">
        <w:rPr>
          <w:rFonts w:ascii="Times New Roman" w:hAnsi="Times New Roman" w:cs="Times New Roman"/>
        </w:rPr>
        <w:t>КЪЭБЭРДЕЙ-БАЛЪКЪЭР РЕСПУБЛИКЭМ ЩЫЩ АРУАН РАЙОНЫМ Щ1ЫП1Э</w:t>
      </w:r>
    </w:p>
    <w:p w:rsidR="00D23944" w:rsidRPr="00D23944" w:rsidRDefault="00D23944" w:rsidP="00D23944">
      <w:pPr>
        <w:jc w:val="center"/>
        <w:rPr>
          <w:rFonts w:ascii="Times New Roman" w:hAnsi="Times New Roman" w:cs="Times New Roman"/>
          <w:spacing w:val="7"/>
        </w:rPr>
      </w:pPr>
      <w:r w:rsidRPr="00D23944">
        <w:rPr>
          <w:rFonts w:ascii="Times New Roman" w:hAnsi="Times New Roman" w:cs="Times New Roman"/>
          <w:spacing w:val="7"/>
        </w:rPr>
        <w:t>САМОУПРАВЛЕНЭМК1Э И ПСЫНАБЭ КЪУАЖЭ СОВЕТ</w:t>
      </w:r>
    </w:p>
    <w:p w:rsidR="00D23944" w:rsidRPr="00D23944" w:rsidRDefault="00D23944" w:rsidP="00D23944">
      <w:pPr>
        <w:jc w:val="center"/>
        <w:rPr>
          <w:rFonts w:ascii="Times New Roman" w:hAnsi="Times New Roman" w:cs="Times New Roman"/>
          <w:spacing w:val="7"/>
        </w:rPr>
      </w:pPr>
      <w:r w:rsidRPr="00D23944">
        <w:rPr>
          <w:rFonts w:ascii="Times New Roman" w:hAnsi="Times New Roman" w:cs="Times New Roman"/>
          <w:spacing w:val="7"/>
        </w:rPr>
        <w:t>КЪАБАРТЫ-МАЛКЪАР РЕСПУБЛИКАНЫ УРВАН РАЙОНУНЭ</w:t>
      </w:r>
    </w:p>
    <w:p w:rsidR="00D23944" w:rsidRPr="00D23944" w:rsidRDefault="00D23944" w:rsidP="00D23944">
      <w:pPr>
        <w:jc w:val="center"/>
        <w:rPr>
          <w:rFonts w:ascii="Times New Roman" w:hAnsi="Times New Roman" w:cs="Times New Roman"/>
          <w:spacing w:val="7"/>
        </w:rPr>
      </w:pPr>
      <w:r w:rsidRPr="00D23944">
        <w:rPr>
          <w:rFonts w:ascii="Times New Roman" w:hAnsi="Times New Roman" w:cs="Times New Roman"/>
          <w:spacing w:val="7"/>
        </w:rPr>
        <w:t>ЖЕР-ЖЕРЛИ САМОУПРАВЛЕНИЯСЫ ПСЫНАБО ЭЛ СОВЕТИ</w:t>
      </w:r>
    </w:p>
    <w:p w:rsidR="00D23944" w:rsidRPr="00D23944" w:rsidRDefault="00D23944" w:rsidP="00D23944">
      <w:pPr>
        <w:jc w:val="center"/>
        <w:rPr>
          <w:rFonts w:ascii="Times New Roman" w:hAnsi="Times New Roman" w:cs="Times New Roman"/>
          <w:spacing w:val="7"/>
        </w:rPr>
      </w:pPr>
      <w:r w:rsidRPr="00D23944">
        <w:rPr>
          <w:rFonts w:ascii="Times New Roman" w:hAnsi="Times New Roman" w:cs="Times New Roman"/>
          <w:spacing w:val="7"/>
        </w:rPr>
        <w:t xml:space="preserve">СОВЕТ МЕСТНОГО САМОУПРАВЛЕНИЯ СЕЛЬСКОГО ПОСЕЛЕНИЯ ПСЫНАБО </w:t>
      </w:r>
    </w:p>
    <w:p w:rsidR="00D23944" w:rsidRPr="00D23944" w:rsidRDefault="00D23944" w:rsidP="00D23944">
      <w:pPr>
        <w:jc w:val="center"/>
        <w:rPr>
          <w:rFonts w:ascii="Times New Roman" w:hAnsi="Times New Roman" w:cs="Times New Roman"/>
          <w:spacing w:val="7"/>
        </w:rPr>
      </w:pPr>
      <w:r w:rsidRPr="00D23944">
        <w:rPr>
          <w:rFonts w:ascii="Times New Roman" w:hAnsi="Times New Roman" w:cs="Times New Roman"/>
          <w:spacing w:val="7"/>
        </w:rPr>
        <w:t>УРВАНСКОГО МУНИЦИПАЛЬНОГОРАЙОНА</w:t>
      </w:r>
    </w:p>
    <w:p w:rsidR="00D23944" w:rsidRPr="00D23944" w:rsidRDefault="00D23944" w:rsidP="00D23944">
      <w:pPr>
        <w:jc w:val="center"/>
        <w:rPr>
          <w:rFonts w:ascii="Times New Roman" w:hAnsi="Times New Roman" w:cs="Times New Roman"/>
          <w:spacing w:val="7"/>
        </w:rPr>
      </w:pPr>
      <w:r w:rsidRPr="00D23944">
        <w:rPr>
          <w:rFonts w:ascii="Times New Roman" w:hAnsi="Times New Roman" w:cs="Times New Roman"/>
          <w:spacing w:val="7"/>
        </w:rPr>
        <w:t>КАБАРДИНО-БАЛКАРСКОЙ РЕСПУБЛИКИ</w:t>
      </w:r>
    </w:p>
    <w:p w:rsidR="00D23944" w:rsidRPr="00D23944" w:rsidRDefault="00D23944" w:rsidP="00D23944">
      <w:pPr>
        <w:pBdr>
          <w:bottom w:val="single" w:sz="12" w:space="1" w:color="auto"/>
        </w:pBdr>
        <w:jc w:val="center"/>
        <w:rPr>
          <w:rFonts w:ascii="Times New Roman" w:hAnsi="Times New Roman" w:cs="Times New Roman"/>
          <w:bCs/>
        </w:rPr>
      </w:pPr>
    </w:p>
    <w:p w:rsidR="00D23944" w:rsidRPr="00D23944" w:rsidRDefault="00D23944" w:rsidP="00D23944">
      <w:pPr>
        <w:rPr>
          <w:rFonts w:ascii="Times New Roman" w:hAnsi="Times New Roman" w:cs="Times New Roman"/>
          <w:bCs/>
        </w:rPr>
      </w:pPr>
      <w:r w:rsidRPr="00D23944">
        <w:rPr>
          <w:rFonts w:ascii="Times New Roman" w:hAnsi="Times New Roman" w:cs="Times New Roman"/>
          <w:bCs/>
        </w:rPr>
        <w:t>361319 с.п. Псынабо,</w:t>
      </w:r>
      <w:r w:rsidR="00EE595B">
        <w:rPr>
          <w:rFonts w:ascii="Times New Roman" w:hAnsi="Times New Roman" w:cs="Times New Roman"/>
          <w:bCs/>
        </w:rPr>
        <w:t xml:space="preserve"> ул.Марии Шекихачевой 22 </w:t>
      </w:r>
      <w:r w:rsidRPr="00D23944">
        <w:rPr>
          <w:rFonts w:ascii="Times New Roman" w:hAnsi="Times New Roman" w:cs="Times New Roman"/>
          <w:bCs/>
        </w:rPr>
        <w:t xml:space="preserve">      </w:t>
      </w:r>
      <w:r w:rsidR="00EE595B">
        <w:rPr>
          <w:rFonts w:ascii="Times New Roman" w:hAnsi="Times New Roman" w:cs="Times New Roman"/>
          <w:bCs/>
        </w:rPr>
        <w:t xml:space="preserve">                        </w:t>
      </w:r>
      <w:r w:rsidRPr="00D23944">
        <w:rPr>
          <w:rFonts w:ascii="Times New Roman" w:hAnsi="Times New Roman" w:cs="Times New Roman"/>
          <w:bCs/>
        </w:rPr>
        <w:t xml:space="preserve">                             тел.4-08-03                                                                                                      </w:t>
      </w:r>
    </w:p>
    <w:p w:rsidR="00D23944" w:rsidRPr="00D23944" w:rsidRDefault="00D23944" w:rsidP="00D23944">
      <w:pPr>
        <w:rPr>
          <w:rFonts w:ascii="Times New Roman" w:hAnsi="Times New Roman" w:cs="Times New Roman"/>
          <w:bCs/>
        </w:rPr>
      </w:pPr>
      <w:r w:rsidRPr="00D23944">
        <w:rPr>
          <w:rFonts w:ascii="Times New Roman" w:hAnsi="Times New Roman" w:cs="Times New Roman"/>
          <w:bCs/>
        </w:rPr>
        <w:t xml:space="preserve">                                                                                                                                                                             </w:t>
      </w:r>
    </w:p>
    <w:p w:rsidR="00D23944" w:rsidRPr="00EE595B" w:rsidRDefault="00D23944" w:rsidP="00D23944">
      <w:pPr>
        <w:rPr>
          <w:rFonts w:ascii="Times New Roman" w:hAnsi="Times New Roman" w:cs="Times New Roman"/>
          <w:bCs/>
        </w:rPr>
      </w:pPr>
    </w:p>
    <w:p w:rsidR="00D23944" w:rsidRPr="00EE595B" w:rsidRDefault="00D23944" w:rsidP="00EE595B">
      <w:pPr>
        <w:rPr>
          <w:rFonts w:ascii="Times New Roman" w:hAnsi="Times New Roman" w:cs="Times New Roman"/>
          <w:b/>
        </w:rPr>
      </w:pPr>
      <w:r w:rsidRPr="00EE595B">
        <w:rPr>
          <w:rFonts w:ascii="Times New Roman" w:hAnsi="Times New Roman" w:cs="Times New Roman"/>
          <w:b/>
        </w:rPr>
        <w:t xml:space="preserve">                                          </w:t>
      </w:r>
      <w:r w:rsidR="00EE595B">
        <w:rPr>
          <w:rFonts w:ascii="Times New Roman" w:hAnsi="Times New Roman" w:cs="Times New Roman"/>
          <w:b/>
        </w:rPr>
        <w:t xml:space="preserve">         </w:t>
      </w:r>
      <w:r w:rsidRPr="00EE595B">
        <w:rPr>
          <w:rFonts w:ascii="Times New Roman" w:hAnsi="Times New Roman" w:cs="Times New Roman"/>
          <w:b/>
        </w:rPr>
        <w:t xml:space="preserve"> </w:t>
      </w:r>
      <w:r w:rsidR="00EE595B">
        <w:rPr>
          <w:rFonts w:ascii="Times New Roman" w:hAnsi="Times New Roman" w:cs="Times New Roman"/>
          <w:b/>
        </w:rPr>
        <w:t xml:space="preserve"> </w:t>
      </w:r>
      <w:r w:rsidRPr="00EE595B">
        <w:rPr>
          <w:rFonts w:ascii="Times New Roman" w:hAnsi="Times New Roman" w:cs="Times New Roman"/>
          <w:b/>
        </w:rPr>
        <w:t xml:space="preserve">  Р Е Ш Е Н И Е  №</w:t>
      </w:r>
      <w:r w:rsidR="007B367A">
        <w:rPr>
          <w:rFonts w:ascii="Times New Roman" w:hAnsi="Times New Roman" w:cs="Times New Roman"/>
          <w:b/>
        </w:rPr>
        <w:t>10/7</w:t>
      </w:r>
      <w:r w:rsidRPr="00EE595B">
        <w:rPr>
          <w:rFonts w:ascii="Times New Roman" w:hAnsi="Times New Roman" w:cs="Times New Roman"/>
          <w:b/>
        </w:rPr>
        <w:t xml:space="preserve">                               </w:t>
      </w:r>
    </w:p>
    <w:p w:rsidR="00D23944" w:rsidRPr="00EE595B" w:rsidRDefault="00D23944" w:rsidP="00D23944">
      <w:pPr>
        <w:jc w:val="center"/>
        <w:rPr>
          <w:rFonts w:ascii="Times New Roman" w:hAnsi="Times New Roman" w:cs="Times New Roman"/>
          <w:b/>
        </w:rPr>
      </w:pPr>
      <w:r w:rsidRPr="00EE595B">
        <w:rPr>
          <w:rFonts w:ascii="Times New Roman" w:hAnsi="Times New Roman" w:cs="Times New Roman"/>
          <w:b/>
        </w:rPr>
        <w:t xml:space="preserve"> Совета местного самоуправления с.п.Псынабо  Урванского</w:t>
      </w:r>
    </w:p>
    <w:p w:rsidR="00D23944" w:rsidRPr="00EE595B" w:rsidRDefault="00D23944" w:rsidP="00D23944">
      <w:pPr>
        <w:rPr>
          <w:rFonts w:ascii="Times New Roman" w:hAnsi="Times New Roman" w:cs="Times New Roman"/>
          <w:b/>
        </w:rPr>
      </w:pPr>
      <w:r w:rsidRPr="00EE595B">
        <w:rPr>
          <w:rFonts w:ascii="Times New Roman" w:hAnsi="Times New Roman" w:cs="Times New Roman"/>
          <w:b/>
        </w:rPr>
        <w:t xml:space="preserve">                                            муниципального района КБР</w:t>
      </w:r>
    </w:p>
    <w:p w:rsidR="00D23944" w:rsidRPr="00D23944" w:rsidRDefault="00D23944" w:rsidP="00D23944">
      <w:pPr>
        <w:rPr>
          <w:rFonts w:ascii="Times New Roman" w:hAnsi="Times New Roman" w:cs="Times New Roman"/>
          <w:b/>
          <w:sz w:val="28"/>
          <w:szCs w:val="28"/>
        </w:rPr>
      </w:pPr>
      <w:r w:rsidRPr="00EE595B">
        <w:rPr>
          <w:rFonts w:ascii="Times New Roman" w:hAnsi="Times New Roman" w:cs="Times New Roman"/>
          <w:b/>
        </w:rPr>
        <w:t xml:space="preserve">                                                    </w:t>
      </w:r>
      <w:r w:rsidR="00EE595B">
        <w:rPr>
          <w:rFonts w:ascii="Times New Roman" w:hAnsi="Times New Roman" w:cs="Times New Roman"/>
          <w:b/>
        </w:rPr>
        <w:t xml:space="preserve">      </w:t>
      </w:r>
      <w:r w:rsidRPr="00EE595B">
        <w:rPr>
          <w:rFonts w:ascii="Times New Roman" w:hAnsi="Times New Roman" w:cs="Times New Roman"/>
          <w:b/>
        </w:rPr>
        <w:t>(седьмого созыва)</w:t>
      </w:r>
    </w:p>
    <w:p w:rsidR="00D23944" w:rsidRPr="00EE595B" w:rsidRDefault="00D23944" w:rsidP="00D23944">
      <w:pPr>
        <w:rPr>
          <w:rFonts w:ascii="Times New Roman" w:hAnsi="Times New Roman" w:cs="Times New Roman"/>
        </w:rPr>
      </w:pPr>
      <w:r w:rsidRPr="00EE595B">
        <w:rPr>
          <w:rFonts w:ascii="Times New Roman" w:hAnsi="Times New Roman" w:cs="Times New Roman"/>
        </w:rPr>
        <w:t xml:space="preserve">   </w:t>
      </w:r>
      <w:r w:rsidR="00EE595B" w:rsidRPr="00EE595B">
        <w:rPr>
          <w:rFonts w:ascii="Times New Roman" w:hAnsi="Times New Roman" w:cs="Times New Roman"/>
        </w:rPr>
        <w:t>26.10</w:t>
      </w:r>
      <w:r w:rsidRPr="00EE595B">
        <w:rPr>
          <w:rFonts w:ascii="Times New Roman" w:hAnsi="Times New Roman" w:cs="Times New Roman"/>
        </w:rPr>
        <w:t>.2022</w:t>
      </w:r>
      <w:r w:rsidR="00EE595B" w:rsidRPr="00EE595B">
        <w:rPr>
          <w:rFonts w:ascii="Times New Roman" w:hAnsi="Times New Roman" w:cs="Times New Roman"/>
        </w:rPr>
        <w:t xml:space="preserve">г.                                                 </w:t>
      </w:r>
      <w:r w:rsidRPr="00EE595B">
        <w:rPr>
          <w:rFonts w:ascii="Times New Roman" w:hAnsi="Times New Roman" w:cs="Times New Roman"/>
        </w:rPr>
        <w:t xml:space="preserve">                             </w:t>
      </w:r>
      <w:r w:rsidR="00EE595B">
        <w:rPr>
          <w:rFonts w:ascii="Times New Roman" w:hAnsi="Times New Roman" w:cs="Times New Roman"/>
        </w:rPr>
        <w:t xml:space="preserve">                     </w:t>
      </w:r>
      <w:r w:rsidRPr="00EE595B">
        <w:rPr>
          <w:rFonts w:ascii="Times New Roman" w:hAnsi="Times New Roman" w:cs="Times New Roman"/>
        </w:rPr>
        <w:t xml:space="preserve">                 с.п.Псынабо</w:t>
      </w:r>
    </w:p>
    <w:p w:rsidR="00EC4241" w:rsidRPr="00EC4241" w:rsidRDefault="00EC4241" w:rsidP="00EC4241">
      <w:pPr>
        <w:pStyle w:val="1"/>
        <w:shd w:val="clear" w:color="auto" w:fill="auto"/>
        <w:spacing w:after="300"/>
        <w:ind w:firstLine="0"/>
        <w:jc w:val="center"/>
        <w:rPr>
          <w:b/>
        </w:rPr>
      </w:pPr>
      <w:r w:rsidRPr="00EC4241">
        <w:rPr>
          <w:b/>
        </w:rPr>
        <w:t>Об утверждении Положения о порядке организации и проведения</w:t>
      </w:r>
      <w:r w:rsidRPr="00EC4241">
        <w:rPr>
          <w:b/>
        </w:rPr>
        <w:br/>
        <w:t>публичных слушаний по вопросам градостроительной деятельности на</w:t>
      </w:r>
      <w:r w:rsidRPr="00EC4241">
        <w:rPr>
          <w:b/>
        </w:rPr>
        <w:br/>
        <w:t xml:space="preserve">территории сельского поселения </w:t>
      </w:r>
      <w:r w:rsidR="00DF592D">
        <w:rPr>
          <w:b/>
        </w:rPr>
        <w:t>Псынабо</w:t>
      </w:r>
    </w:p>
    <w:p w:rsidR="00D23944" w:rsidRDefault="00EC4241" w:rsidP="00D23944">
      <w:pPr>
        <w:pStyle w:val="1"/>
        <w:shd w:val="clear" w:color="auto" w:fill="auto"/>
        <w:spacing w:after="300"/>
        <w:ind w:firstLine="0"/>
      </w:pPr>
      <w:r>
        <w:t xml:space="preserve">          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Уставом сельского поселения </w:t>
      </w:r>
      <w:r w:rsidR="00DF592D">
        <w:t>Псынабо</w:t>
      </w:r>
      <w:r>
        <w:t>,</w:t>
      </w:r>
      <w:r>
        <w:rPr>
          <w:i/>
          <w:iCs/>
        </w:rPr>
        <w:t xml:space="preserve"> </w:t>
      </w:r>
      <w:r w:rsidRPr="00EC4241">
        <w:rPr>
          <w:iCs/>
        </w:rPr>
        <w:t xml:space="preserve">Совет местного самоуправления с.п. </w:t>
      </w:r>
      <w:r w:rsidR="00DF592D">
        <w:rPr>
          <w:iCs/>
        </w:rPr>
        <w:t>Псынабо</w:t>
      </w:r>
    </w:p>
    <w:p w:rsidR="00EC4241" w:rsidRDefault="00D23944" w:rsidP="00D23944">
      <w:pPr>
        <w:pStyle w:val="1"/>
        <w:shd w:val="clear" w:color="auto" w:fill="auto"/>
        <w:spacing w:after="300"/>
        <w:ind w:firstLine="0"/>
      </w:pPr>
      <w:r>
        <w:t xml:space="preserve">                                                            </w:t>
      </w:r>
      <w:r w:rsidR="00EC4241">
        <w:t>РЕШАЕТ:</w:t>
      </w:r>
    </w:p>
    <w:p w:rsidR="00E61482" w:rsidRDefault="00EC4241" w:rsidP="00EC4241">
      <w:pPr>
        <w:pStyle w:val="1"/>
        <w:numPr>
          <w:ilvl w:val="0"/>
          <w:numId w:val="1"/>
        </w:numPr>
        <w:shd w:val="clear" w:color="auto" w:fill="auto"/>
        <w:spacing w:after="240"/>
        <w:ind w:firstLine="880"/>
        <w:jc w:val="both"/>
      </w:pPr>
      <w:r>
        <w:t xml:space="preserve">Утвердить Положение о порядке организации и проведения публичных слушаний по вопросам градостроительной деятельности на территории  сельского поселения </w:t>
      </w:r>
      <w:r w:rsidR="00DF592D">
        <w:t>Псынабо</w:t>
      </w:r>
      <w:r>
        <w:t xml:space="preserve">  согласно приложению.</w:t>
      </w:r>
    </w:p>
    <w:p w:rsidR="00E61482" w:rsidRDefault="00EC4241" w:rsidP="00EC4241">
      <w:pPr>
        <w:pStyle w:val="1"/>
        <w:shd w:val="clear" w:color="auto" w:fill="auto"/>
        <w:tabs>
          <w:tab w:val="left" w:pos="1262"/>
          <w:tab w:val="left" w:leader="underscore" w:pos="7888"/>
        </w:tabs>
        <w:ind w:firstLine="0"/>
        <w:jc w:val="both"/>
      </w:pPr>
      <w:r>
        <w:t xml:space="preserve">                 2.Обнародовать  настоящее решение в установленном законном порядке и разместить на официальном сайте администрации с.п. </w:t>
      </w:r>
      <w:r w:rsidR="00DF592D">
        <w:t>Псынабо</w:t>
      </w:r>
      <w:r>
        <w:t xml:space="preserve"> в информационно-телекоммуникационной сети «Интернет».</w:t>
      </w:r>
    </w:p>
    <w:p w:rsidR="00E61482" w:rsidRDefault="00F90850" w:rsidP="00F90850">
      <w:pPr>
        <w:pStyle w:val="1"/>
        <w:shd w:val="clear" w:color="auto" w:fill="auto"/>
        <w:tabs>
          <w:tab w:val="left" w:pos="1227"/>
        </w:tabs>
        <w:ind w:firstLine="0"/>
        <w:jc w:val="both"/>
      </w:pPr>
      <w:r>
        <w:t xml:space="preserve">                3.</w:t>
      </w:r>
      <w:r w:rsidR="00EC4241">
        <w:t>Настоящее решение вступает в силу на следующий день после дня его официального обнародования.</w:t>
      </w:r>
    </w:p>
    <w:p w:rsidR="00A53C0F" w:rsidRDefault="00F90850" w:rsidP="00F90850">
      <w:pPr>
        <w:pStyle w:val="1"/>
        <w:shd w:val="clear" w:color="auto" w:fill="auto"/>
        <w:tabs>
          <w:tab w:val="left" w:pos="1258"/>
        </w:tabs>
        <w:spacing w:after="540"/>
        <w:ind w:firstLine="0"/>
        <w:jc w:val="both"/>
      </w:pPr>
      <w:r>
        <w:t xml:space="preserve"> </w:t>
      </w:r>
    </w:p>
    <w:p w:rsidR="00A53C0F" w:rsidRDefault="00A53C0F" w:rsidP="00A53C0F">
      <w:pPr>
        <w:pStyle w:val="1"/>
        <w:shd w:val="clear" w:color="auto" w:fill="auto"/>
        <w:tabs>
          <w:tab w:val="left" w:pos="1258"/>
        </w:tabs>
        <w:spacing w:after="540"/>
        <w:ind w:left="880" w:firstLine="0"/>
        <w:jc w:val="both"/>
      </w:pPr>
    </w:p>
    <w:p w:rsidR="00A53C0F" w:rsidRPr="00A53C0F" w:rsidRDefault="00A53C0F" w:rsidP="00A53C0F">
      <w:pPr>
        <w:rPr>
          <w:rFonts w:ascii="Times New Roman CYR" w:hAnsi="Times New Roman CYR" w:cs="Times New Roman CYR"/>
        </w:rPr>
      </w:pPr>
      <w:r>
        <w:t xml:space="preserve">      </w:t>
      </w:r>
      <w:r w:rsidRPr="00A53C0F">
        <w:rPr>
          <w:rFonts w:ascii="Times New Roman CYR" w:hAnsi="Times New Roman CYR" w:cs="Times New Roman CYR"/>
        </w:rPr>
        <w:t>Председатель Совета местного</w:t>
      </w:r>
    </w:p>
    <w:p w:rsidR="00E61482" w:rsidRDefault="00A53C0F" w:rsidP="00A53C0F">
      <w:r w:rsidRPr="00A53C0F">
        <w:rPr>
          <w:rFonts w:ascii="Times New Roman CYR" w:hAnsi="Times New Roman CYR" w:cs="Times New Roman CYR"/>
        </w:rPr>
        <w:t xml:space="preserve">   </w:t>
      </w:r>
      <w:r>
        <w:rPr>
          <w:rFonts w:ascii="Times New Roman CYR" w:hAnsi="Times New Roman CYR" w:cs="Times New Roman CYR"/>
        </w:rPr>
        <w:t xml:space="preserve">        </w:t>
      </w:r>
      <w:r w:rsidRPr="00A53C0F">
        <w:rPr>
          <w:rFonts w:ascii="Times New Roman CYR" w:hAnsi="Times New Roman CYR" w:cs="Times New Roman CYR"/>
        </w:rPr>
        <w:t xml:space="preserve">   самоуправления с.п.Псынабо                                                     Х.С. Балкаров</w:t>
      </w:r>
      <w:r w:rsidRPr="00A53C0F">
        <w:br/>
      </w:r>
      <w:r w:rsidR="00DF592D">
        <w:t xml:space="preserve">     </w:t>
      </w:r>
    </w:p>
    <w:p w:rsidR="00F90850" w:rsidRPr="00A53C0F" w:rsidRDefault="00F90850" w:rsidP="00A53C0F">
      <w:pPr>
        <w:rPr>
          <w:rFonts w:ascii="Times New Roman CYR" w:hAnsi="Times New Roman CYR" w:cs="Times New Roman CYR"/>
        </w:rPr>
      </w:pPr>
    </w:p>
    <w:p w:rsidR="005179BE" w:rsidRPr="005179BE" w:rsidRDefault="00EC4241" w:rsidP="005179BE">
      <w:pPr>
        <w:pStyle w:val="aa"/>
        <w:jc w:val="right"/>
        <w:rPr>
          <w:rFonts w:ascii="Times New Roman" w:hAnsi="Times New Roman" w:cs="Times New Roman"/>
        </w:rPr>
      </w:pPr>
      <w:r w:rsidRPr="005179BE">
        <w:rPr>
          <w:rFonts w:ascii="Times New Roman" w:hAnsi="Times New Roman" w:cs="Times New Roman"/>
        </w:rPr>
        <w:lastRenderedPageBreak/>
        <w:t>Приложение</w:t>
      </w:r>
    </w:p>
    <w:p w:rsidR="005179BE" w:rsidRPr="005179BE" w:rsidRDefault="00EC4241" w:rsidP="005179BE">
      <w:pPr>
        <w:pStyle w:val="aa"/>
        <w:jc w:val="right"/>
        <w:rPr>
          <w:rFonts w:ascii="Times New Roman" w:hAnsi="Times New Roman" w:cs="Times New Roman"/>
        </w:rPr>
      </w:pPr>
      <w:r w:rsidRPr="005179BE">
        <w:rPr>
          <w:rFonts w:ascii="Times New Roman" w:hAnsi="Times New Roman" w:cs="Times New Roman"/>
        </w:rPr>
        <w:t xml:space="preserve"> к решению Совета местного </w:t>
      </w:r>
    </w:p>
    <w:p w:rsidR="005179BE" w:rsidRDefault="00EC4241" w:rsidP="005179BE">
      <w:pPr>
        <w:pStyle w:val="aa"/>
        <w:jc w:val="right"/>
        <w:rPr>
          <w:rFonts w:ascii="Times New Roman" w:hAnsi="Times New Roman" w:cs="Times New Roman"/>
        </w:rPr>
      </w:pPr>
      <w:r w:rsidRPr="005179BE">
        <w:rPr>
          <w:rFonts w:ascii="Times New Roman" w:hAnsi="Times New Roman" w:cs="Times New Roman"/>
        </w:rPr>
        <w:t xml:space="preserve">самоуправления с.п. </w:t>
      </w:r>
      <w:r w:rsidR="00DF592D">
        <w:rPr>
          <w:rFonts w:ascii="Times New Roman" w:hAnsi="Times New Roman" w:cs="Times New Roman"/>
        </w:rPr>
        <w:t>Псынабо</w:t>
      </w:r>
      <w:r w:rsidRPr="005179BE">
        <w:rPr>
          <w:rFonts w:ascii="Times New Roman" w:hAnsi="Times New Roman" w:cs="Times New Roman"/>
        </w:rPr>
        <w:t xml:space="preserve"> </w:t>
      </w:r>
      <w:r w:rsidR="005179BE" w:rsidRPr="005179BE">
        <w:rPr>
          <w:rFonts w:ascii="Times New Roman" w:hAnsi="Times New Roman" w:cs="Times New Roman"/>
        </w:rPr>
        <w:t xml:space="preserve">   </w:t>
      </w:r>
    </w:p>
    <w:p w:rsidR="00E61482" w:rsidRPr="005179BE" w:rsidRDefault="005179BE" w:rsidP="005179BE">
      <w:pPr>
        <w:pStyle w:val="aa"/>
        <w:jc w:val="right"/>
        <w:rPr>
          <w:rFonts w:ascii="Times New Roman" w:hAnsi="Times New Roman" w:cs="Times New Roman"/>
        </w:rPr>
      </w:pPr>
      <w:r w:rsidRPr="005179BE">
        <w:rPr>
          <w:rFonts w:ascii="Times New Roman" w:hAnsi="Times New Roman" w:cs="Times New Roman"/>
        </w:rPr>
        <w:t xml:space="preserve">                                              </w:t>
      </w:r>
      <w:r w:rsidR="00EE595B">
        <w:rPr>
          <w:rFonts w:ascii="Times New Roman" w:hAnsi="Times New Roman" w:cs="Times New Roman"/>
        </w:rPr>
        <w:t xml:space="preserve">         </w:t>
      </w:r>
      <w:r w:rsidRPr="005179BE">
        <w:rPr>
          <w:rFonts w:ascii="Times New Roman" w:hAnsi="Times New Roman" w:cs="Times New Roman"/>
        </w:rPr>
        <w:t xml:space="preserve"> </w:t>
      </w:r>
      <w:r w:rsidR="00EC4241" w:rsidRPr="005179BE">
        <w:rPr>
          <w:rFonts w:ascii="Times New Roman" w:hAnsi="Times New Roman" w:cs="Times New Roman"/>
        </w:rPr>
        <w:t>от</w:t>
      </w:r>
      <w:r w:rsidR="00EE595B">
        <w:rPr>
          <w:rFonts w:ascii="Times New Roman" w:hAnsi="Times New Roman" w:cs="Times New Roman"/>
        </w:rPr>
        <w:t xml:space="preserve"> 26.10.2022г.</w:t>
      </w:r>
      <w:r w:rsidR="00EC4241" w:rsidRPr="005179BE">
        <w:rPr>
          <w:rFonts w:ascii="Times New Roman" w:hAnsi="Times New Roman" w:cs="Times New Roman"/>
        </w:rPr>
        <w:t xml:space="preserve"> № </w:t>
      </w:r>
      <w:r w:rsidR="007B367A">
        <w:rPr>
          <w:rFonts w:ascii="Times New Roman" w:hAnsi="Times New Roman" w:cs="Times New Roman"/>
        </w:rPr>
        <w:t>10/7</w:t>
      </w:r>
      <w:r w:rsidR="00EC4241" w:rsidRPr="005179BE">
        <w:rPr>
          <w:rFonts w:ascii="Times New Roman" w:hAnsi="Times New Roman" w:cs="Times New Roman"/>
        </w:rPr>
        <w:tab/>
      </w:r>
    </w:p>
    <w:p w:rsidR="005179BE" w:rsidRPr="005179BE" w:rsidRDefault="005179BE" w:rsidP="005179BE">
      <w:pPr>
        <w:pStyle w:val="aa"/>
        <w:jc w:val="right"/>
        <w:rPr>
          <w:rFonts w:ascii="Times New Roman" w:hAnsi="Times New Roman" w:cs="Times New Roman"/>
        </w:rPr>
      </w:pPr>
    </w:p>
    <w:p w:rsidR="005179BE" w:rsidRDefault="005179BE" w:rsidP="005179BE">
      <w:pPr>
        <w:pStyle w:val="aa"/>
        <w:jc w:val="right"/>
      </w:pPr>
    </w:p>
    <w:p w:rsidR="005179BE" w:rsidRDefault="005179BE" w:rsidP="005179BE">
      <w:pPr>
        <w:pStyle w:val="aa"/>
        <w:jc w:val="right"/>
      </w:pPr>
    </w:p>
    <w:p w:rsidR="005179BE" w:rsidRDefault="005179BE" w:rsidP="005179BE">
      <w:pPr>
        <w:pStyle w:val="aa"/>
        <w:jc w:val="right"/>
      </w:pPr>
    </w:p>
    <w:p w:rsidR="00E61482" w:rsidRDefault="00EC4241">
      <w:pPr>
        <w:pStyle w:val="1"/>
        <w:shd w:val="clear" w:color="auto" w:fill="auto"/>
        <w:ind w:firstLine="0"/>
        <w:jc w:val="center"/>
      </w:pPr>
      <w:r>
        <w:t>ПОЛОЖЕНИЕ</w:t>
      </w:r>
    </w:p>
    <w:p w:rsidR="00E61482" w:rsidRDefault="00EC4241">
      <w:pPr>
        <w:pStyle w:val="1"/>
        <w:shd w:val="clear" w:color="auto" w:fill="auto"/>
        <w:spacing w:after="300"/>
        <w:ind w:firstLine="0"/>
        <w:jc w:val="center"/>
      </w:pPr>
      <w:r>
        <w:t>о порядке организации и проведения публичных слушаний</w:t>
      </w:r>
      <w:r>
        <w:br/>
        <w:t>по вопросам градостроительной деятельности</w:t>
      </w:r>
      <w:r>
        <w:br/>
        <w:t xml:space="preserve">на территории </w:t>
      </w:r>
      <w:r w:rsidR="005179BE">
        <w:t xml:space="preserve">сельского  поселения </w:t>
      </w:r>
      <w:r w:rsidR="00DF592D">
        <w:t>Псынабо</w:t>
      </w:r>
    </w:p>
    <w:p w:rsidR="00E61482" w:rsidRDefault="00EC4241">
      <w:pPr>
        <w:pStyle w:val="11"/>
        <w:keepNext/>
        <w:keepLines/>
        <w:numPr>
          <w:ilvl w:val="0"/>
          <w:numId w:val="2"/>
        </w:numPr>
        <w:shd w:val="clear" w:color="auto" w:fill="auto"/>
        <w:tabs>
          <w:tab w:val="left" w:pos="298"/>
        </w:tabs>
        <w:spacing w:line="257" w:lineRule="auto"/>
      </w:pPr>
      <w:bookmarkStart w:id="0" w:name="bookmark0"/>
      <w:bookmarkStart w:id="1" w:name="bookmark1"/>
      <w:r>
        <w:t>Общие положения</w:t>
      </w:r>
      <w:bookmarkEnd w:id="0"/>
      <w:bookmarkEnd w:id="1"/>
    </w:p>
    <w:p w:rsidR="00E61482" w:rsidRDefault="00EC4241">
      <w:pPr>
        <w:pStyle w:val="1"/>
        <w:numPr>
          <w:ilvl w:val="0"/>
          <w:numId w:val="3"/>
        </w:numPr>
        <w:shd w:val="clear" w:color="auto" w:fill="auto"/>
        <w:tabs>
          <w:tab w:val="left" w:pos="1406"/>
        </w:tabs>
        <w:spacing w:line="257" w:lineRule="auto"/>
        <w:ind w:firstLine="720"/>
        <w:jc w:val="both"/>
      </w:pPr>
      <w:r>
        <w:t xml:space="preserve">Настоящее Положение 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устанавливает порядок организации и проведения публичных слушаний по вопросам градостроительной деятельности на территории </w:t>
      </w:r>
      <w:r w:rsidR="005179BE">
        <w:t xml:space="preserve">сельского поселения </w:t>
      </w:r>
      <w:r w:rsidR="00DF592D">
        <w:t>Псынабо</w:t>
      </w:r>
      <w:r>
        <w:t xml:space="preserve"> .</w:t>
      </w:r>
    </w:p>
    <w:p w:rsidR="00E61482" w:rsidRDefault="00EC4241">
      <w:pPr>
        <w:pStyle w:val="1"/>
        <w:numPr>
          <w:ilvl w:val="0"/>
          <w:numId w:val="3"/>
        </w:numPr>
        <w:shd w:val="clear" w:color="auto" w:fill="auto"/>
        <w:tabs>
          <w:tab w:val="left" w:pos="1083"/>
        </w:tabs>
        <w:spacing w:line="257" w:lineRule="auto"/>
        <w:ind w:firstLine="720"/>
        <w:jc w:val="both"/>
      </w:pPr>
      <w:r>
        <w:t>Публичные слушания по вопросам градостроительной деятельности проводятся 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E61482" w:rsidRDefault="00EC4241">
      <w:pPr>
        <w:pStyle w:val="1"/>
        <w:numPr>
          <w:ilvl w:val="0"/>
          <w:numId w:val="3"/>
        </w:numPr>
        <w:shd w:val="clear" w:color="auto" w:fill="auto"/>
        <w:tabs>
          <w:tab w:val="left" w:pos="1083"/>
        </w:tabs>
        <w:spacing w:line="257" w:lineRule="auto"/>
        <w:ind w:firstLine="720"/>
        <w:jc w:val="both"/>
      </w:pPr>
      <w:r>
        <w:t>Под публичными слушаниями в настоящем Положении понимается форма участия населения в осуществлении местного самоуправления в градостроительной сфере в целях обсуждения проектов муниципальных правовых актов, указанных в п. 4 настоящего Положения.</w:t>
      </w:r>
    </w:p>
    <w:p w:rsidR="00E61482" w:rsidRDefault="00EC4241">
      <w:pPr>
        <w:pStyle w:val="1"/>
        <w:numPr>
          <w:ilvl w:val="0"/>
          <w:numId w:val="3"/>
        </w:numPr>
        <w:shd w:val="clear" w:color="auto" w:fill="auto"/>
        <w:tabs>
          <w:tab w:val="left" w:pos="1083"/>
        </w:tabs>
        <w:spacing w:line="257" w:lineRule="auto"/>
        <w:ind w:firstLine="720"/>
        <w:jc w:val="both"/>
      </w:pPr>
      <w:r>
        <w:t>На публичные слушания выносятся:</w:t>
      </w:r>
    </w:p>
    <w:p w:rsidR="00E61482" w:rsidRDefault="00EC4241">
      <w:pPr>
        <w:pStyle w:val="1"/>
        <w:numPr>
          <w:ilvl w:val="1"/>
          <w:numId w:val="3"/>
        </w:numPr>
        <w:shd w:val="clear" w:color="auto" w:fill="auto"/>
        <w:tabs>
          <w:tab w:val="left" w:pos="1143"/>
        </w:tabs>
        <w:spacing w:line="257" w:lineRule="auto"/>
        <w:ind w:firstLine="720"/>
        <w:jc w:val="both"/>
      </w:pPr>
      <w:r>
        <w:t>проект генерального плана сельсовета (далее - генеральный план), а также проект, предусматривающий внесение изменений в утвержденный генеральный план, за исключением случаев внесения в генеральный план изменений, предусматривающих изменение границ населенных пунктов в целях жилищного строительства или определения зон рекреационного назначения;</w:t>
      </w:r>
    </w:p>
    <w:p w:rsidR="00E61482" w:rsidRDefault="00EC4241">
      <w:pPr>
        <w:pStyle w:val="1"/>
        <w:numPr>
          <w:ilvl w:val="1"/>
          <w:numId w:val="3"/>
        </w:numPr>
        <w:shd w:val="clear" w:color="auto" w:fill="auto"/>
        <w:tabs>
          <w:tab w:val="left" w:pos="1162"/>
        </w:tabs>
        <w:spacing w:line="257" w:lineRule="auto"/>
        <w:ind w:firstLine="720"/>
        <w:jc w:val="both"/>
      </w:pPr>
      <w:r>
        <w:t>проект правил землепользования и застройки сельсовета (далее - правила землепользования и застройки), а также проект, предусматривающий внесение изменений в утвержденные правила землепользования и застройки, за исключением следующих случаев:</w:t>
      </w:r>
    </w:p>
    <w:p w:rsidR="00E61482" w:rsidRDefault="00EC4241">
      <w:pPr>
        <w:pStyle w:val="1"/>
        <w:numPr>
          <w:ilvl w:val="0"/>
          <w:numId w:val="4"/>
        </w:numPr>
        <w:shd w:val="clear" w:color="auto" w:fill="auto"/>
        <w:tabs>
          <w:tab w:val="left" w:pos="1083"/>
        </w:tabs>
        <w:spacing w:after="300" w:line="257" w:lineRule="auto"/>
        <w:ind w:firstLine="620"/>
        <w:jc w:val="both"/>
      </w:pPr>
      <w:r>
        <w:t>внесения изменений в утвержденные правила землепользования и застройки в связи с:</w:t>
      </w:r>
    </w:p>
    <w:p w:rsidR="00E61482" w:rsidRDefault="00EC4241">
      <w:pPr>
        <w:pStyle w:val="1"/>
        <w:shd w:val="clear" w:color="auto" w:fill="auto"/>
        <w:ind w:firstLine="720"/>
        <w:jc w:val="both"/>
      </w:pPr>
      <w:r>
        <w:t>- несоответствием сведений о местоположении границ зон с особыми условиями использования территорий, территорий объектов культурного наследия (памятников истории и культуры) народов Российской Федерации (далее - объекты культурного наследия), отображенных на карте градостроительного</w:t>
      </w:r>
      <w:r w:rsidR="007B367A">
        <w:t xml:space="preserve"> зонирования, содержащемуся в Еди</w:t>
      </w:r>
      <w:r>
        <w:t>ном государственном реестре недвижимости описанию местоположения границ указанных зон, территорий;</w:t>
      </w:r>
    </w:p>
    <w:p w:rsidR="00E61482" w:rsidRDefault="00EC4241">
      <w:pPr>
        <w:pStyle w:val="1"/>
        <w:shd w:val="clear" w:color="auto" w:fill="auto"/>
        <w:ind w:firstLine="1000"/>
        <w:jc w:val="both"/>
      </w:pPr>
      <w:r>
        <w:t xml:space="preserve">несоответствием установленных градостроительным регламентом ограничений использования земельных участков и объектов капитального строительства, </w:t>
      </w:r>
      <w:r>
        <w:lastRenderedPageBreak/>
        <w:t>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E61482" w:rsidRDefault="00EC4241">
      <w:pPr>
        <w:pStyle w:val="1"/>
        <w:shd w:val="clear" w:color="auto" w:fill="auto"/>
        <w:ind w:firstLine="560"/>
        <w:jc w:val="both"/>
      </w:pPr>
      <w:r>
        <w:t>- установлением, изменением, прекращением существования зоны с особыми условиями использования территории, установлением, изменением границ территории объекта культурного наследия:</w:t>
      </w:r>
    </w:p>
    <w:p w:rsidR="00E61482" w:rsidRDefault="00EC4241">
      <w:pPr>
        <w:pStyle w:val="1"/>
        <w:numPr>
          <w:ilvl w:val="0"/>
          <w:numId w:val="4"/>
        </w:numPr>
        <w:shd w:val="clear" w:color="auto" w:fill="auto"/>
        <w:tabs>
          <w:tab w:val="left" w:pos="1249"/>
        </w:tabs>
        <w:ind w:firstLine="720"/>
        <w:jc w:val="both"/>
      </w:pPr>
      <w:r>
        <w:t>поступление главе сельсовета направленного уполномоченным федеральным органом исполнительной власти, уполномоченным органом исполнительной власти Кабардино-Балкарской Республики, уполномоченным органом местного самоуправления муниципального района требования о внесении изменений в правила землепользования и застройки в целях обеспечения возможности размещения на территории сельсовета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если правилами землепользования и застройки такая возможность не обеспечена;</w:t>
      </w:r>
    </w:p>
    <w:p w:rsidR="00E61482" w:rsidRDefault="00EC4241">
      <w:pPr>
        <w:pStyle w:val="1"/>
        <w:numPr>
          <w:ilvl w:val="0"/>
          <w:numId w:val="4"/>
        </w:numPr>
        <w:shd w:val="clear" w:color="auto" w:fill="auto"/>
        <w:tabs>
          <w:tab w:val="left" w:pos="1249"/>
        </w:tabs>
        <w:ind w:firstLine="720"/>
        <w:jc w:val="both"/>
      </w:pPr>
      <w:r>
        <w:t>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E61482" w:rsidRDefault="00EC4241">
      <w:pPr>
        <w:pStyle w:val="1"/>
        <w:numPr>
          <w:ilvl w:val="1"/>
          <w:numId w:val="4"/>
        </w:numPr>
        <w:shd w:val="clear" w:color="auto" w:fill="auto"/>
        <w:tabs>
          <w:tab w:val="left" w:pos="1249"/>
        </w:tabs>
        <w:ind w:firstLine="720"/>
        <w:jc w:val="both"/>
      </w:pPr>
      <w:r>
        <w:t>проекты планировки территории и проекты межевания территории, решения об утверждении которых принимаются администрацией сельсовета, а также проекты, предусматривающие внесение изменений в один из указанных утвержденных документов, за исключением случаев, если они подготовлены в отношении:</w:t>
      </w:r>
    </w:p>
    <w:p w:rsidR="00E61482" w:rsidRDefault="00EC4241">
      <w:pPr>
        <w:pStyle w:val="1"/>
        <w:numPr>
          <w:ilvl w:val="0"/>
          <w:numId w:val="5"/>
        </w:numPr>
        <w:shd w:val="clear" w:color="auto" w:fill="auto"/>
        <w:tabs>
          <w:tab w:val="left" w:pos="1249"/>
        </w:tabs>
        <w:ind w:firstLine="720"/>
        <w:jc w:val="both"/>
      </w:pPr>
      <w:r>
        <w:t>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rsidR="00E61482" w:rsidRPr="00EE595B" w:rsidRDefault="00EC4241">
      <w:pPr>
        <w:pStyle w:val="1"/>
        <w:numPr>
          <w:ilvl w:val="0"/>
          <w:numId w:val="5"/>
        </w:numPr>
        <w:shd w:val="clear" w:color="auto" w:fill="auto"/>
        <w:tabs>
          <w:tab w:val="left" w:pos="1090"/>
        </w:tabs>
        <w:ind w:firstLine="720"/>
        <w:jc w:val="both"/>
        <w:rPr>
          <w:i/>
          <w:color w:val="auto"/>
          <w:highlight w:val="yellow"/>
        </w:rPr>
      </w:pPr>
      <w:r w:rsidRPr="00EE595B">
        <w:rPr>
          <w:i/>
          <w:color w:val="auto"/>
          <w:highlight w:val="yellow"/>
        </w:rPr>
        <w:t xml:space="preserve">территории для размещения линейных объектов в границах земель лесного фонда </w:t>
      </w:r>
      <w:r w:rsidRPr="00EE595B">
        <w:rPr>
          <w:i/>
          <w:iCs/>
          <w:color w:val="auto"/>
          <w:highlight w:val="yellow"/>
        </w:rPr>
        <w:t>(подпункт указывается в случае наличия на территории сельсовета земель лесного фонда).</w:t>
      </w:r>
    </w:p>
    <w:p w:rsidR="00E61482" w:rsidRDefault="00EC4241">
      <w:pPr>
        <w:pStyle w:val="1"/>
        <w:shd w:val="clear" w:color="auto" w:fill="auto"/>
        <w:ind w:firstLine="720"/>
        <w:jc w:val="both"/>
      </w:pPr>
      <w:r>
        <w:t>Публичные слушания не проводятся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комплексного развития территории, при условии, что такие установление, изменение красных линий влекут за собой изменение границ территории общего пользования.</w:t>
      </w:r>
    </w:p>
    <w:p w:rsidR="00E61482" w:rsidRDefault="00EC4241">
      <w:pPr>
        <w:pStyle w:val="1"/>
        <w:shd w:val="clear" w:color="auto" w:fill="auto"/>
        <w:ind w:firstLine="720"/>
        <w:jc w:val="both"/>
      </w:pPr>
      <w:r>
        <w:t>В случае внесения изменений в проект планировки территории и (или) проект межевания территории путем утверждения их отдельных частей публичные слушания проводятся применительно к таким утверждаемым частям.</w:t>
      </w:r>
    </w:p>
    <w:p w:rsidR="00E61482" w:rsidRDefault="00EC4241">
      <w:pPr>
        <w:pStyle w:val="1"/>
        <w:shd w:val="clear" w:color="auto" w:fill="auto"/>
        <w:ind w:firstLine="720"/>
        <w:jc w:val="both"/>
      </w:pPr>
      <w:r>
        <w:lastRenderedPageBreak/>
        <w:t>Публичные слушания не проводятся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если в соответствии с частью 22 статьи 45 Градостроительного кодекса Российской Федерации не требуется направление таких изменений на согласование.</w:t>
      </w:r>
    </w:p>
    <w:p w:rsidR="00E61482" w:rsidRDefault="00EC4241">
      <w:pPr>
        <w:pStyle w:val="1"/>
        <w:numPr>
          <w:ilvl w:val="1"/>
          <w:numId w:val="4"/>
        </w:numPr>
        <w:shd w:val="clear" w:color="auto" w:fill="auto"/>
        <w:tabs>
          <w:tab w:val="left" w:pos="1339"/>
        </w:tabs>
        <w:ind w:firstLine="720"/>
        <w:jc w:val="both"/>
      </w:pPr>
      <w:r>
        <w:t>проекты решений о предоставлении разрешения на условно разрешенный вид использования земельного участка или объекта капитального строительства за исключением случая,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w:t>
      </w:r>
    </w:p>
    <w:p w:rsidR="00E61482" w:rsidRDefault="00EC4241">
      <w:pPr>
        <w:pStyle w:val="1"/>
        <w:numPr>
          <w:ilvl w:val="1"/>
          <w:numId w:val="4"/>
        </w:numPr>
        <w:shd w:val="clear" w:color="auto" w:fill="auto"/>
        <w:tabs>
          <w:tab w:val="left" w:pos="1339"/>
        </w:tabs>
        <w:ind w:firstLine="720"/>
        <w:jc w:val="both"/>
      </w:pPr>
      <w:r>
        <w:t>проекты решений о предоставление разрешения на отклонение от предельных параметров разрешенного строительства, реконструкции объекта капитального строительства, за исключением случаев обращения за разрешениями на отклонение от предельных параметров разрешенного строительства, реконструкции объектов капитального строительства правообладателей земельных участков,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E61482" w:rsidRDefault="00EC4241">
      <w:pPr>
        <w:pStyle w:val="1"/>
        <w:numPr>
          <w:ilvl w:val="1"/>
          <w:numId w:val="4"/>
        </w:numPr>
        <w:shd w:val="clear" w:color="auto" w:fill="auto"/>
        <w:tabs>
          <w:tab w:val="left" w:pos="1225"/>
        </w:tabs>
        <w:spacing w:line="254" w:lineRule="auto"/>
        <w:ind w:firstLine="720"/>
        <w:jc w:val="both"/>
      </w:pPr>
      <w:r>
        <w:t xml:space="preserve">проект правил благоустройства территории </w:t>
      </w:r>
      <w:r w:rsidR="005179BE">
        <w:t xml:space="preserve">сельского поселения </w:t>
      </w:r>
      <w:r w:rsidR="00DF592D">
        <w:t>Псынабо</w:t>
      </w:r>
      <w:r>
        <w:t>, а также проект, предусматривающий внесение изменений в утвержденные правила благоустройства территории</w:t>
      </w:r>
      <w:r w:rsidR="005179BE">
        <w:t xml:space="preserve"> сельского поселения </w:t>
      </w:r>
      <w:r w:rsidR="00DF592D">
        <w:t>Псынабо</w:t>
      </w:r>
      <w:r>
        <w:t>.</w:t>
      </w:r>
    </w:p>
    <w:p w:rsidR="00E61482" w:rsidRDefault="00EC4241">
      <w:pPr>
        <w:pStyle w:val="11"/>
        <w:keepNext/>
        <w:keepLines/>
        <w:numPr>
          <w:ilvl w:val="0"/>
          <w:numId w:val="2"/>
        </w:numPr>
        <w:shd w:val="clear" w:color="auto" w:fill="auto"/>
        <w:tabs>
          <w:tab w:val="left" w:pos="438"/>
        </w:tabs>
        <w:spacing w:after="320" w:line="240" w:lineRule="auto"/>
      </w:pPr>
      <w:bookmarkStart w:id="2" w:name="bookmark2"/>
      <w:bookmarkStart w:id="3" w:name="bookmark3"/>
      <w:r>
        <w:t>Орган, уполномоченный на организацию и проведение</w:t>
      </w:r>
      <w:r>
        <w:br/>
        <w:t>публичных слушаний</w:t>
      </w:r>
      <w:bookmarkEnd w:id="2"/>
      <w:bookmarkEnd w:id="3"/>
    </w:p>
    <w:p w:rsidR="00E61482" w:rsidRDefault="00EC4241">
      <w:pPr>
        <w:pStyle w:val="1"/>
        <w:numPr>
          <w:ilvl w:val="0"/>
          <w:numId w:val="3"/>
        </w:numPr>
        <w:shd w:val="clear" w:color="auto" w:fill="auto"/>
        <w:tabs>
          <w:tab w:val="left" w:pos="1286"/>
          <w:tab w:val="left" w:leader="underscore" w:pos="1810"/>
        </w:tabs>
        <w:spacing w:line="262" w:lineRule="auto"/>
        <w:ind w:firstLine="740"/>
        <w:jc w:val="both"/>
      </w:pPr>
      <w:r>
        <w:t xml:space="preserve">Публичные слушания проводятся по инициативе населения, </w:t>
      </w:r>
      <w:r>
        <w:tab/>
        <w:t xml:space="preserve"> Совета местного самоуправления, главы Совета местного самоуправления.</w:t>
      </w:r>
    </w:p>
    <w:p w:rsidR="00E61482" w:rsidRDefault="00EC4241">
      <w:pPr>
        <w:pStyle w:val="1"/>
        <w:shd w:val="clear" w:color="auto" w:fill="auto"/>
        <w:spacing w:line="262" w:lineRule="auto"/>
        <w:ind w:firstLine="740"/>
        <w:jc w:val="both"/>
      </w:pPr>
      <w:r>
        <w:t>Публичные слушания по проекту правил землепользования и застройки, а также проекту, предусматривающему внесение изменений в утвержденные правила землепользования и застройки, назначаются только главой сельсовета.</w:t>
      </w:r>
    </w:p>
    <w:p w:rsidR="00E61482" w:rsidRDefault="00EC4241">
      <w:pPr>
        <w:pStyle w:val="1"/>
        <w:shd w:val="clear" w:color="auto" w:fill="auto"/>
        <w:tabs>
          <w:tab w:val="left" w:leader="underscore" w:pos="1531"/>
          <w:tab w:val="left" w:leader="underscore" w:pos="9792"/>
        </w:tabs>
        <w:spacing w:line="262" w:lineRule="auto"/>
        <w:ind w:firstLine="740"/>
        <w:jc w:val="both"/>
      </w:pPr>
      <w:r>
        <w:t xml:space="preserve">Публичные слушания, проводимые по инициативе населения или  Совета местного самоуправления назначаются </w:t>
      </w:r>
      <w:r w:rsidR="005179BE">
        <w:t>Со</w:t>
      </w:r>
      <w:r>
        <w:t xml:space="preserve">вета местного самоуправления, а по инициативе главы </w:t>
      </w:r>
      <w:r w:rsidR="005179BE">
        <w:t>поселения</w:t>
      </w:r>
      <w:r>
        <w:t xml:space="preserve"> - главой Совета местного самоуправления.</w:t>
      </w:r>
    </w:p>
    <w:p w:rsidR="00E61482" w:rsidRDefault="00EC4241">
      <w:pPr>
        <w:pStyle w:val="1"/>
        <w:numPr>
          <w:ilvl w:val="0"/>
          <w:numId w:val="3"/>
        </w:numPr>
        <w:shd w:val="clear" w:color="auto" w:fill="auto"/>
        <w:tabs>
          <w:tab w:val="left" w:pos="1045"/>
        </w:tabs>
        <w:spacing w:line="262" w:lineRule="auto"/>
        <w:ind w:firstLine="740"/>
        <w:jc w:val="both"/>
      </w:pPr>
      <w:r>
        <w:t>Органом, уполномоченным на организацию и проведение публичных слушаний по проектам и вопросам, указанным в пунктах 4.1, 4.3 и 4.6 настоящего Положения, является администрация (далее - администрация, организатор публичных слушаний).</w:t>
      </w:r>
    </w:p>
    <w:p w:rsidR="00E61482" w:rsidRDefault="00EC4241" w:rsidP="005179BE">
      <w:pPr>
        <w:pStyle w:val="1"/>
        <w:numPr>
          <w:ilvl w:val="0"/>
          <w:numId w:val="6"/>
        </w:numPr>
        <w:shd w:val="clear" w:color="auto" w:fill="auto"/>
        <w:tabs>
          <w:tab w:val="left" w:pos="1794"/>
        </w:tabs>
        <w:spacing w:line="262" w:lineRule="auto"/>
        <w:ind w:firstLine="0"/>
        <w:jc w:val="both"/>
      </w:pPr>
      <w:r>
        <w:t xml:space="preserve">Организатором публичных слушании </w:t>
      </w:r>
      <w:r w:rsidR="005179BE">
        <w:t>п</w:t>
      </w:r>
      <w:r>
        <w:t>о проектам, указанным в пунктах</w:t>
      </w:r>
      <w:r w:rsidR="005179BE">
        <w:t xml:space="preserve"> </w:t>
      </w:r>
      <w:r>
        <w:t xml:space="preserve">4.4 и 4.5 настоящего Положения, является постоянно действующая комиссия по подготовке проекта правил землепользования и застройки сельсовета (далее - Комиссия, </w:t>
      </w:r>
      <w:r>
        <w:lastRenderedPageBreak/>
        <w:t>организатор публичных слушаний).</w:t>
      </w:r>
    </w:p>
    <w:p w:rsidR="00E61482" w:rsidRDefault="00EC4241">
      <w:pPr>
        <w:pStyle w:val="1"/>
        <w:shd w:val="clear" w:color="auto" w:fill="auto"/>
        <w:spacing w:after="320" w:line="262" w:lineRule="auto"/>
        <w:ind w:firstLine="740"/>
        <w:jc w:val="both"/>
      </w:pPr>
      <w:r>
        <w:t>Состав и порядок деятельности Комиссии утверждается постановлением администрации в соответствии с требованиями действующего законодательства.</w:t>
      </w:r>
    </w:p>
    <w:p w:rsidR="00E61482" w:rsidRDefault="00EC4241">
      <w:pPr>
        <w:pStyle w:val="11"/>
        <w:keepNext/>
        <w:keepLines/>
        <w:numPr>
          <w:ilvl w:val="0"/>
          <w:numId w:val="2"/>
        </w:numPr>
        <w:shd w:val="clear" w:color="auto" w:fill="auto"/>
        <w:tabs>
          <w:tab w:val="left" w:pos="536"/>
        </w:tabs>
        <w:spacing w:after="320" w:line="262" w:lineRule="auto"/>
      </w:pPr>
      <w:bookmarkStart w:id="4" w:name="bookmark4"/>
      <w:bookmarkStart w:id="5" w:name="bookmark5"/>
      <w:r>
        <w:t>Порядок организации и проведения публичных слушаний</w:t>
      </w:r>
      <w:bookmarkEnd w:id="4"/>
      <w:bookmarkEnd w:id="5"/>
    </w:p>
    <w:p w:rsidR="00E61482" w:rsidRDefault="00EC4241">
      <w:pPr>
        <w:pStyle w:val="1"/>
        <w:numPr>
          <w:ilvl w:val="0"/>
          <w:numId w:val="3"/>
        </w:numPr>
        <w:shd w:val="clear" w:color="auto" w:fill="auto"/>
        <w:tabs>
          <w:tab w:val="left" w:pos="1054"/>
        </w:tabs>
        <w:spacing w:line="264" w:lineRule="auto"/>
        <w:ind w:firstLine="740"/>
        <w:jc w:val="both"/>
      </w:pPr>
      <w:r>
        <w:t>Процедура проведения публичных слушаний состоит из следующих этапов:</w:t>
      </w:r>
    </w:p>
    <w:p w:rsidR="00E61482" w:rsidRDefault="00EC4241">
      <w:pPr>
        <w:pStyle w:val="1"/>
        <w:numPr>
          <w:ilvl w:val="0"/>
          <w:numId w:val="7"/>
        </w:numPr>
        <w:shd w:val="clear" w:color="auto" w:fill="auto"/>
        <w:tabs>
          <w:tab w:val="left" w:pos="1285"/>
        </w:tabs>
        <w:spacing w:line="264" w:lineRule="auto"/>
        <w:ind w:firstLine="740"/>
        <w:jc w:val="both"/>
      </w:pPr>
      <w:r>
        <w:t>оповещение о начале публичных слушаний;</w:t>
      </w:r>
    </w:p>
    <w:p w:rsidR="00E61482" w:rsidRDefault="00EC4241">
      <w:pPr>
        <w:pStyle w:val="1"/>
        <w:numPr>
          <w:ilvl w:val="0"/>
          <w:numId w:val="7"/>
        </w:numPr>
        <w:shd w:val="clear" w:color="auto" w:fill="auto"/>
        <w:tabs>
          <w:tab w:val="left" w:pos="1285"/>
        </w:tabs>
        <w:spacing w:line="264" w:lineRule="auto"/>
        <w:ind w:firstLine="740"/>
        <w:jc w:val="both"/>
      </w:pPr>
      <w:r>
        <w:t>размещение проекта, подлежащего рассмотрению на публичных слушаниях и информационных материалов к нему на официальном сайте администрации в информационно-телекоммуникационной сети «Интернет» (далее — официальный сайт) и открытие экспозиции или экспозиций такого проекта;</w:t>
      </w:r>
    </w:p>
    <w:p w:rsidR="00E61482" w:rsidRDefault="00EC4241">
      <w:pPr>
        <w:pStyle w:val="1"/>
        <w:numPr>
          <w:ilvl w:val="0"/>
          <w:numId w:val="7"/>
        </w:numPr>
        <w:shd w:val="clear" w:color="auto" w:fill="auto"/>
        <w:tabs>
          <w:tab w:val="left" w:pos="1285"/>
        </w:tabs>
        <w:spacing w:line="262" w:lineRule="auto"/>
        <w:ind w:firstLine="740"/>
        <w:jc w:val="both"/>
      </w:pPr>
      <w:r>
        <w:t>проведение экспозиции или экспозиций проекта, подлежащего рассмотрению на публичных слушаниях;</w:t>
      </w:r>
    </w:p>
    <w:p w:rsidR="00E61482" w:rsidRDefault="00EC4241">
      <w:pPr>
        <w:pStyle w:val="1"/>
        <w:numPr>
          <w:ilvl w:val="0"/>
          <w:numId w:val="7"/>
        </w:numPr>
        <w:shd w:val="clear" w:color="auto" w:fill="auto"/>
        <w:tabs>
          <w:tab w:val="left" w:pos="1290"/>
        </w:tabs>
        <w:spacing w:line="262" w:lineRule="auto"/>
        <w:ind w:firstLine="740"/>
        <w:jc w:val="both"/>
      </w:pPr>
      <w:r>
        <w:t>проведение собрания или собраний участников публичных слушаний;</w:t>
      </w:r>
    </w:p>
    <w:p w:rsidR="00E61482" w:rsidRDefault="00EC4241">
      <w:pPr>
        <w:pStyle w:val="1"/>
        <w:numPr>
          <w:ilvl w:val="0"/>
          <w:numId w:val="7"/>
        </w:numPr>
        <w:shd w:val="clear" w:color="auto" w:fill="auto"/>
        <w:tabs>
          <w:tab w:val="left" w:pos="1290"/>
        </w:tabs>
        <w:spacing w:line="262" w:lineRule="auto"/>
        <w:ind w:firstLine="740"/>
        <w:jc w:val="both"/>
      </w:pPr>
      <w:r>
        <w:t>подготовка и оформление протокола публичных слушаний;</w:t>
      </w:r>
    </w:p>
    <w:p w:rsidR="00E61482" w:rsidRDefault="00EC4241">
      <w:pPr>
        <w:pStyle w:val="1"/>
        <w:numPr>
          <w:ilvl w:val="0"/>
          <w:numId w:val="7"/>
        </w:numPr>
        <w:shd w:val="clear" w:color="auto" w:fill="auto"/>
        <w:tabs>
          <w:tab w:val="left" w:pos="1285"/>
        </w:tabs>
        <w:spacing w:line="276" w:lineRule="auto"/>
        <w:ind w:firstLine="740"/>
        <w:jc w:val="both"/>
      </w:pPr>
      <w:r>
        <w:t>подготовка и опубликование заключения о результатах публичных слушаний.</w:t>
      </w:r>
    </w:p>
    <w:p w:rsidR="00E61482" w:rsidRDefault="00EC4241">
      <w:pPr>
        <w:pStyle w:val="1"/>
        <w:numPr>
          <w:ilvl w:val="0"/>
          <w:numId w:val="3"/>
        </w:numPr>
        <w:shd w:val="clear" w:color="auto" w:fill="auto"/>
        <w:tabs>
          <w:tab w:val="left" w:pos="1042"/>
        </w:tabs>
        <w:spacing w:after="320" w:line="254" w:lineRule="auto"/>
        <w:ind w:firstLine="740"/>
        <w:jc w:val="both"/>
      </w:pPr>
      <w:r>
        <w:t>Оповещение о начале публичных слушаний составляется по форме согласно приложению №1 к настоящему Положению и должно содержать:</w:t>
      </w:r>
    </w:p>
    <w:p w:rsidR="00E61482" w:rsidRDefault="00EC4241">
      <w:pPr>
        <w:pStyle w:val="1"/>
        <w:numPr>
          <w:ilvl w:val="0"/>
          <w:numId w:val="8"/>
        </w:numPr>
        <w:shd w:val="clear" w:color="auto" w:fill="auto"/>
        <w:tabs>
          <w:tab w:val="left" w:pos="1235"/>
        </w:tabs>
        <w:ind w:firstLine="760"/>
        <w:jc w:val="both"/>
      </w:pPr>
      <w:r>
        <w:t>информацию о проекте, подлежащем рассмотрению на публичных слушаниях, и перечень информационных материалов к такому проекту;</w:t>
      </w:r>
    </w:p>
    <w:p w:rsidR="00E61482" w:rsidRDefault="00EC4241">
      <w:pPr>
        <w:pStyle w:val="1"/>
        <w:numPr>
          <w:ilvl w:val="0"/>
          <w:numId w:val="8"/>
        </w:numPr>
        <w:shd w:val="clear" w:color="auto" w:fill="auto"/>
        <w:tabs>
          <w:tab w:val="left" w:pos="1240"/>
        </w:tabs>
        <w:ind w:firstLine="760"/>
        <w:jc w:val="both"/>
      </w:pPr>
      <w:r>
        <w:t>информацию о порядке и сроках проведения публичных слушаний по проекту, подлежащему рассмотрению на публичных слушаниях;</w:t>
      </w:r>
    </w:p>
    <w:p w:rsidR="00E61482" w:rsidRDefault="00EC4241">
      <w:pPr>
        <w:pStyle w:val="1"/>
        <w:numPr>
          <w:ilvl w:val="0"/>
          <w:numId w:val="8"/>
        </w:numPr>
        <w:shd w:val="clear" w:color="auto" w:fill="auto"/>
        <w:tabs>
          <w:tab w:val="left" w:pos="1235"/>
        </w:tabs>
        <w:ind w:firstLine="760"/>
        <w:jc w:val="both"/>
      </w:pPr>
      <w:r>
        <w:t>информацию о месте, дате открытия экспозиции или экспозиций проекта, подлежащего рассмотрению на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E61482" w:rsidRDefault="00EC4241">
      <w:pPr>
        <w:pStyle w:val="1"/>
        <w:numPr>
          <w:ilvl w:val="0"/>
          <w:numId w:val="8"/>
        </w:numPr>
        <w:shd w:val="clear" w:color="auto" w:fill="auto"/>
        <w:tabs>
          <w:tab w:val="left" w:pos="1235"/>
        </w:tabs>
        <w:ind w:firstLine="760"/>
        <w:jc w:val="both"/>
      </w:pPr>
      <w:r>
        <w:t>информацию о порядке, сроке и форме внесения участниками публичных слушаний предложений и замечаний, касающихся проекта, подлежащего рассмотрению на публичных слушаниях.</w:t>
      </w:r>
    </w:p>
    <w:p w:rsidR="00E61482" w:rsidRDefault="00EC4241">
      <w:pPr>
        <w:pStyle w:val="1"/>
        <w:numPr>
          <w:ilvl w:val="0"/>
          <w:numId w:val="3"/>
        </w:numPr>
        <w:shd w:val="clear" w:color="auto" w:fill="auto"/>
        <w:tabs>
          <w:tab w:val="left" w:pos="1226"/>
        </w:tabs>
        <w:ind w:firstLine="760"/>
        <w:jc w:val="both"/>
      </w:pPr>
      <w:r>
        <w:t>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E61482" w:rsidRDefault="00EC4241">
      <w:pPr>
        <w:pStyle w:val="1"/>
        <w:numPr>
          <w:ilvl w:val="0"/>
          <w:numId w:val="3"/>
        </w:numPr>
        <w:shd w:val="clear" w:color="auto" w:fill="auto"/>
        <w:tabs>
          <w:tab w:val="left" w:pos="1226"/>
        </w:tabs>
        <w:ind w:firstLine="760"/>
        <w:jc w:val="both"/>
      </w:pPr>
      <w:r>
        <w:t>Оповещение о начале публичных слушаний:</w:t>
      </w:r>
    </w:p>
    <w:p w:rsidR="00E61482" w:rsidRDefault="00EC4241" w:rsidP="005179BE">
      <w:pPr>
        <w:pStyle w:val="1"/>
        <w:shd w:val="clear" w:color="auto" w:fill="auto"/>
        <w:tabs>
          <w:tab w:val="left" w:leader="underscore" w:pos="3322"/>
        </w:tabs>
        <w:ind w:firstLine="760"/>
        <w:jc w:val="both"/>
      </w:pPr>
      <w:r>
        <w:t>не позднее, чем за семь дней до дня размещения на официальном сайте проекта, подлежащего рассмотрению на публичных слушаниях, подлежит о</w:t>
      </w:r>
      <w:r w:rsidR="005179BE">
        <w:t>бнародованию,</w:t>
      </w:r>
    </w:p>
    <w:p w:rsidR="00E61482" w:rsidRDefault="00EC4241">
      <w:pPr>
        <w:pStyle w:val="1"/>
        <w:shd w:val="clear" w:color="auto" w:fill="auto"/>
        <w:ind w:firstLine="760"/>
        <w:jc w:val="both"/>
      </w:pPr>
      <w:r>
        <w:t xml:space="preserve">распространяется на информационных стендах, оборудованных около здания администрации </w:t>
      </w:r>
      <w:r w:rsidR="00D7199A">
        <w:t>пос</w:t>
      </w:r>
      <w:r w:rsidR="005179BE">
        <w:t>еления</w:t>
      </w:r>
      <w:r>
        <w:t>, в местах массового скопления граждан и в иных местах, расположенных на территории, в отношении которой подготовлены соответствующие проекты и (или) границы территориальных зон и (или) земельных участков, указанных в пункте 23 настоящего Положения (далее - территория, в пределах которой проводятся публичные слушания), и иными способами, обеспечивающими доступ участников публичных слушаний к указанной информации.</w:t>
      </w:r>
    </w:p>
    <w:p w:rsidR="00E61482" w:rsidRDefault="00EC4241">
      <w:pPr>
        <w:pStyle w:val="1"/>
        <w:numPr>
          <w:ilvl w:val="0"/>
          <w:numId w:val="3"/>
        </w:numPr>
        <w:shd w:val="clear" w:color="auto" w:fill="auto"/>
        <w:tabs>
          <w:tab w:val="left" w:pos="1226"/>
        </w:tabs>
        <w:ind w:firstLine="760"/>
        <w:jc w:val="both"/>
      </w:pPr>
      <w:r>
        <w:lastRenderedPageBreak/>
        <w:t>Участники публичных слушаний считаются оповещенными об их</w:t>
      </w:r>
    </w:p>
    <w:p w:rsidR="00E61482" w:rsidRDefault="00EC4241" w:rsidP="005179BE">
      <w:pPr>
        <w:pStyle w:val="1"/>
        <w:shd w:val="clear" w:color="auto" w:fill="auto"/>
        <w:tabs>
          <w:tab w:val="left" w:leader="underscore" w:pos="9634"/>
        </w:tabs>
        <w:ind w:firstLine="0"/>
        <w:jc w:val="both"/>
      </w:pPr>
      <w:r>
        <w:t>проведении с момента о</w:t>
      </w:r>
      <w:r w:rsidR="005179BE">
        <w:t>бнародования</w:t>
      </w:r>
      <w:r>
        <w:t xml:space="preserve"> оповещения о начале публичных слушаний </w:t>
      </w:r>
      <w:bookmarkStart w:id="6" w:name="bookmark6"/>
      <w:bookmarkStart w:id="7" w:name="bookmark7"/>
      <w:r>
        <w:t>Срок проведения публичных слушаний</w:t>
      </w:r>
      <w:bookmarkEnd w:id="6"/>
      <w:bookmarkEnd w:id="7"/>
    </w:p>
    <w:p w:rsidR="00E61482" w:rsidRDefault="00EC4241">
      <w:pPr>
        <w:pStyle w:val="1"/>
        <w:numPr>
          <w:ilvl w:val="0"/>
          <w:numId w:val="3"/>
        </w:numPr>
        <w:shd w:val="clear" w:color="auto" w:fill="auto"/>
        <w:tabs>
          <w:tab w:val="left" w:pos="1226"/>
        </w:tabs>
        <w:spacing w:line="252" w:lineRule="auto"/>
        <w:ind w:firstLine="760"/>
        <w:jc w:val="both"/>
      </w:pPr>
      <w:r>
        <w:t>Публичные слушания проводятся в следующие сроки:</w:t>
      </w:r>
    </w:p>
    <w:p w:rsidR="00E61482" w:rsidRDefault="00EC4241" w:rsidP="00F82BC0">
      <w:pPr>
        <w:pStyle w:val="1"/>
        <w:shd w:val="clear" w:color="auto" w:fill="auto"/>
        <w:tabs>
          <w:tab w:val="left" w:leader="underscore" w:pos="7910"/>
        </w:tabs>
        <w:spacing w:line="252" w:lineRule="auto"/>
        <w:ind w:firstLine="760"/>
        <w:jc w:val="both"/>
      </w:pPr>
      <w:r>
        <w:t xml:space="preserve">по проекту генерального плана и по проектам, предусматривающим внесение изменений в генеральный план </w:t>
      </w:r>
      <w:r w:rsidR="00D7199A">
        <w:t>сорок пять</w:t>
      </w:r>
      <w:r w:rsidRPr="00F82BC0">
        <w:rPr>
          <w:iCs/>
        </w:rPr>
        <w:t xml:space="preserve"> дней</w:t>
      </w:r>
      <w:r>
        <w:rPr>
          <w:i/>
          <w:iCs/>
        </w:rPr>
        <w:t xml:space="preserve"> с</w:t>
      </w:r>
      <w:r>
        <w:t xml:space="preserve"> момента оповещения об их проведении до дня опубликования заключения об их результатах. В случае, указанном в части 7</w:t>
      </w:r>
      <w:r>
        <w:rPr>
          <w:vertAlign w:val="superscript"/>
        </w:rPr>
        <w:t>1</w:t>
      </w:r>
      <w:r>
        <w:t xml:space="preserve"> статьи 25 Градостроительного кодекса Российской Федерации, срок их проведения составляет </w:t>
      </w:r>
      <w:r w:rsidR="00F82BC0">
        <w:t>сорок</w:t>
      </w:r>
      <w:r>
        <w:rPr>
          <w:i/>
          <w:iCs/>
        </w:rPr>
        <w:t xml:space="preserve"> дней</w:t>
      </w:r>
      <w:r>
        <w:t xml:space="preserve"> с момента оповещения об их проведении до дня о</w:t>
      </w:r>
      <w:r w:rsidR="00F82BC0">
        <w:t>бнародования</w:t>
      </w:r>
      <w:r>
        <w:t xml:space="preserve"> заключения об их результатах;</w:t>
      </w:r>
    </w:p>
    <w:p w:rsidR="00E61482" w:rsidRPr="00F82BC0" w:rsidRDefault="00EC4241" w:rsidP="00F82BC0">
      <w:pPr>
        <w:pStyle w:val="1"/>
        <w:shd w:val="clear" w:color="auto" w:fill="auto"/>
        <w:tabs>
          <w:tab w:val="left" w:leader="underscore" w:pos="2808"/>
          <w:tab w:val="left" w:leader="underscore" w:pos="9797"/>
        </w:tabs>
        <w:ind w:firstLine="740"/>
        <w:jc w:val="both"/>
      </w:pPr>
      <w:r>
        <w:t xml:space="preserve">по проектам правил землепользования и застройки и по проектам о внесении изменений в правила землепользования и застройки - </w:t>
      </w:r>
      <w:r w:rsidRPr="00F82BC0">
        <w:rPr>
          <w:iCs/>
        </w:rPr>
        <w:t>шестьдесят дней</w:t>
      </w:r>
      <w:r>
        <w:t xml:space="preserve"> со дня </w:t>
      </w:r>
      <w:r w:rsidR="00F82BC0">
        <w:t>обнародования</w:t>
      </w:r>
      <w:r>
        <w:t xml:space="preserve"> такого проекта до дня о</w:t>
      </w:r>
      <w:r w:rsidR="00F82BC0">
        <w:t>бнародования</w:t>
      </w:r>
      <w:r>
        <w:t xml:space="preserve"> заключения об их результатах.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и проведения публичных слушаний в границах территориальной зоны, для которой установлен такой градостроительный регламент, а также в случае подготовки изменений в правила землепользования и застройки в связи с принятием решения о комплексном развитии территории, и проведения публичных слушаний в границах территории, подлежащей комплексному развитию, срок их проведения составляет</w:t>
      </w:r>
      <w:r w:rsidR="00F82BC0">
        <w:t xml:space="preserve">  </w:t>
      </w:r>
      <w:r w:rsidRPr="00F82BC0">
        <w:rPr>
          <w:iCs/>
        </w:rPr>
        <w:t>двадцать пять дней;</w:t>
      </w:r>
    </w:p>
    <w:p w:rsidR="00F82BC0" w:rsidRDefault="00EC4241" w:rsidP="00F82BC0">
      <w:pPr>
        <w:pStyle w:val="1"/>
        <w:shd w:val="clear" w:color="auto" w:fill="auto"/>
        <w:tabs>
          <w:tab w:val="left" w:leader="underscore" w:pos="3965"/>
        </w:tabs>
        <w:ind w:firstLine="740"/>
        <w:jc w:val="both"/>
        <w:rPr>
          <w:i/>
          <w:iCs/>
        </w:rPr>
      </w:pPr>
      <w:r>
        <w:t>по проектам решений о предоставлении разрешения на условно разрешенный вид использования земельного участка или объект</w:t>
      </w:r>
      <w:r w:rsidR="00F82BC0">
        <w:t xml:space="preserve">а капитального строительства </w:t>
      </w:r>
    </w:p>
    <w:p w:rsidR="00E61482" w:rsidRDefault="00EC4241">
      <w:pPr>
        <w:pStyle w:val="1"/>
        <w:shd w:val="clear" w:color="auto" w:fill="auto"/>
        <w:ind w:firstLine="0"/>
        <w:jc w:val="both"/>
      </w:pPr>
      <w:r w:rsidRPr="00F82BC0">
        <w:rPr>
          <w:iCs/>
        </w:rPr>
        <w:t>тридцать дней</w:t>
      </w:r>
      <w:r w:rsidRPr="00F82BC0">
        <w:t xml:space="preserve"> </w:t>
      </w:r>
      <w:r>
        <w:t>со дня оповещения об их проведении до дня опубликования заключения об их результатах;</w:t>
      </w:r>
    </w:p>
    <w:p w:rsidR="00E61482" w:rsidRDefault="00EC4241" w:rsidP="00F82BC0">
      <w:pPr>
        <w:pStyle w:val="1"/>
        <w:shd w:val="clear" w:color="auto" w:fill="auto"/>
        <w:tabs>
          <w:tab w:val="left" w:leader="underscore" w:pos="4028"/>
          <w:tab w:val="left" w:leader="underscore" w:pos="4326"/>
          <w:tab w:val="left" w:leader="underscore" w:pos="5563"/>
        </w:tabs>
        <w:ind w:firstLine="740"/>
        <w:jc w:val="both"/>
      </w:pPr>
      <w:r>
        <w:t xml:space="preserve">по проектам решений о предоставлении разрешения на отклонение от предельных параметров разрешенного строительства, реконструкции объекта капитального строительства </w:t>
      </w:r>
      <w:r w:rsidRPr="00F82BC0">
        <w:t xml:space="preserve"> </w:t>
      </w:r>
      <w:r w:rsidRPr="00F82BC0">
        <w:rPr>
          <w:iCs/>
        </w:rPr>
        <w:t>тридцать дней</w:t>
      </w:r>
      <w:r>
        <w:t xml:space="preserve"> со дня оповещения об их проведении до дня о</w:t>
      </w:r>
      <w:r w:rsidR="00F82BC0">
        <w:t>бнародования</w:t>
      </w:r>
      <w:r>
        <w:t xml:space="preserve"> заключения об их результатах;</w:t>
      </w:r>
    </w:p>
    <w:p w:rsidR="00E61482" w:rsidRDefault="00EC4241">
      <w:pPr>
        <w:pStyle w:val="1"/>
        <w:shd w:val="clear" w:color="auto" w:fill="auto"/>
        <w:tabs>
          <w:tab w:val="left" w:leader="underscore" w:pos="1531"/>
        </w:tabs>
        <w:ind w:firstLine="740"/>
        <w:jc w:val="both"/>
      </w:pPr>
      <w:r>
        <w:t>по проектам планировки территории, проектам межевания территории и проектам, предусматривающим внесение в них измене</w:t>
      </w:r>
      <w:r w:rsidR="00F82BC0">
        <w:t xml:space="preserve">ний </w:t>
      </w:r>
      <w:r w:rsidRPr="00F82BC0">
        <w:rPr>
          <w:iCs/>
        </w:rPr>
        <w:t>сорок пять дней</w:t>
      </w:r>
      <w:r w:rsidRPr="00F82BC0">
        <w:t xml:space="preserve"> </w:t>
      </w:r>
      <w:r>
        <w:t>со дня оповещения об их проведении до дня о</w:t>
      </w:r>
      <w:r w:rsidR="00F82BC0">
        <w:t>бнародования</w:t>
      </w:r>
      <w:r>
        <w:t xml:space="preserve"> заключения об их результатах;</w:t>
      </w:r>
    </w:p>
    <w:p w:rsidR="00E61482" w:rsidRDefault="00EC4241" w:rsidP="00F82BC0">
      <w:pPr>
        <w:pStyle w:val="1"/>
        <w:shd w:val="clear" w:color="auto" w:fill="auto"/>
        <w:tabs>
          <w:tab w:val="left" w:leader="underscore" w:pos="8050"/>
        </w:tabs>
        <w:ind w:firstLine="740"/>
        <w:jc w:val="both"/>
      </w:pPr>
      <w:r>
        <w:t xml:space="preserve">по проекту правил благоустройства территорий и по проектам, предусматривающим внесение в них изменений, </w:t>
      </w:r>
      <w:r w:rsidR="00F82BC0" w:rsidRPr="00F82BC0">
        <w:rPr>
          <w:iCs/>
        </w:rPr>
        <w:t>шестьдесят дней</w:t>
      </w:r>
      <w:r w:rsidR="00F82BC0">
        <w:t xml:space="preserve"> со дня обнародования </w:t>
      </w:r>
      <w:r>
        <w:t>оповещения об их проведении до дня опубликования заключения об их результатах.</w:t>
      </w:r>
    </w:p>
    <w:p w:rsidR="00E61482" w:rsidRDefault="00EC4241">
      <w:pPr>
        <w:pStyle w:val="11"/>
        <w:keepNext/>
        <w:keepLines/>
        <w:numPr>
          <w:ilvl w:val="0"/>
          <w:numId w:val="2"/>
        </w:numPr>
        <w:shd w:val="clear" w:color="auto" w:fill="auto"/>
        <w:tabs>
          <w:tab w:val="left" w:pos="1090"/>
        </w:tabs>
        <w:spacing w:after="280" w:line="262" w:lineRule="auto"/>
        <w:ind w:firstLine="740"/>
        <w:jc w:val="both"/>
      </w:pPr>
      <w:bookmarkStart w:id="8" w:name="bookmark8"/>
      <w:bookmarkStart w:id="9" w:name="bookmark9"/>
      <w:r>
        <w:t>Требования к информационным стендам, на которых размещаются оповещения о начале публичных слушаний</w:t>
      </w:r>
      <w:bookmarkEnd w:id="8"/>
      <w:bookmarkEnd w:id="9"/>
    </w:p>
    <w:p w:rsidR="00E61482" w:rsidRDefault="00EC4241">
      <w:pPr>
        <w:pStyle w:val="1"/>
        <w:numPr>
          <w:ilvl w:val="0"/>
          <w:numId w:val="3"/>
        </w:numPr>
        <w:shd w:val="clear" w:color="auto" w:fill="auto"/>
        <w:tabs>
          <w:tab w:val="left" w:pos="1205"/>
        </w:tabs>
        <w:spacing w:line="240" w:lineRule="auto"/>
        <w:ind w:firstLine="740"/>
        <w:jc w:val="both"/>
      </w:pPr>
      <w:r>
        <w:t>Информационные стенды, на которых размещаются оповещения о начале публичных слушаний, должны содержать актуальную информацию, быть максимально заметны, освещены, хорошо просматриваемы, функциональны, иметь высоту, рассчитанную на средний рост человека.</w:t>
      </w:r>
    </w:p>
    <w:p w:rsidR="00E61482" w:rsidRDefault="00EC4241">
      <w:pPr>
        <w:pStyle w:val="1"/>
        <w:shd w:val="clear" w:color="auto" w:fill="auto"/>
        <w:spacing w:after="300" w:line="264" w:lineRule="auto"/>
        <w:ind w:firstLine="740"/>
        <w:jc w:val="both"/>
      </w:pPr>
      <w:r>
        <w:t>Информационный стенд может быть оборудован карманами формата А4, в которых размещается оповещение о начале публичных слушаний и иная информация по теме публичных слушаний. Тексты материалов печатаются удобным для чтения шрифтом, без исправлений.</w:t>
      </w:r>
    </w:p>
    <w:p w:rsidR="00E61482" w:rsidRDefault="00EC4241">
      <w:pPr>
        <w:pStyle w:val="1"/>
        <w:numPr>
          <w:ilvl w:val="0"/>
          <w:numId w:val="2"/>
        </w:numPr>
        <w:shd w:val="clear" w:color="auto" w:fill="auto"/>
        <w:tabs>
          <w:tab w:val="left" w:pos="2190"/>
        </w:tabs>
        <w:spacing w:after="300"/>
        <w:ind w:firstLine="0"/>
        <w:jc w:val="center"/>
      </w:pPr>
      <w:r>
        <w:rPr>
          <w:b/>
          <w:bCs/>
        </w:rPr>
        <w:t>Порядок проведения экспозиций проекта,</w:t>
      </w:r>
      <w:r>
        <w:rPr>
          <w:b/>
          <w:bCs/>
        </w:rPr>
        <w:br/>
      </w:r>
      <w:r>
        <w:rPr>
          <w:b/>
          <w:bCs/>
        </w:rPr>
        <w:lastRenderedPageBreak/>
        <w:t>подлежащего рассмотрению на публичных слушаниях, а также порядок</w:t>
      </w:r>
      <w:r>
        <w:rPr>
          <w:b/>
          <w:bCs/>
        </w:rPr>
        <w:br/>
        <w:t>консультирования посетителей экспозиции проекта, подлежащего</w:t>
      </w:r>
      <w:r>
        <w:rPr>
          <w:b/>
          <w:bCs/>
        </w:rPr>
        <w:br/>
        <w:t>рассмотрению на публичных слушаниях</w:t>
      </w:r>
    </w:p>
    <w:p w:rsidR="00E61482" w:rsidRDefault="00EC4241">
      <w:pPr>
        <w:pStyle w:val="1"/>
        <w:numPr>
          <w:ilvl w:val="0"/>
          <w:numId w:val="3"/>
        </w:numPr>
        <w:shd w:val="clear" w:color="auto" w:fill="auto"/>
        <w:tabs>
          <w:tab w:val="left" w:pos="1162"/>
        </w:tabs>
        <w:ind w:firstLine="740"/>
        <w:jc w:val="both"/>
      </w:pPr>
      <w:r>
        <w:t>В течение всего периода размещения в соответствии с п. 8.2 настоящего Положения проекта, подлежащего рассмотрению на публичных слушаниях, и информационных материалов к нему, проводится экспозиция или экспозиции такого проекта (далее - экспозиция).</w:t>
      </w:r>
    </w:p>
    <w:p w:rsidR="00E61482" w:rsidRDefault="00EC4241">
      <w:pPr>
        <w:pStyle w:val="1"/>
        <w:numPr>
          <w:ilvl w:val="0"/>
          <w:numId w:val="3"/>
        </w:numPr>
        <w:shd w:val="clear" w:color="auto" w:fill="auto"/>
        <w:tabs>
          <w:tab w:val="left" w:pos="1173"/>
        </w:tabs>
        <w:ind w:firstLine="740"/>
        <w:jc w:val="both"/>
      </w:pPr>
      <w:r>
        <w:t>Экспозиция организуется путем размещения рассматриваемого проекта</w:t>
      </w:r>
    </w:p>
    <w:p w:rsidR="00E61482" w:rsidRDefault="00EC4241">
      <w:pPr>
        <w:pStyle w:val="1"/>
        <w:shd w:val="clear" w:color="auto" w:fill="auto"/>
        <w:tabs>
          <w:tab w:val="left" w:leader="underscore" w:pos="3394"/>
        </w:tabs>
        <w:ind w:firstLine="0"/>
        <w:jc w:val="both"/>
      </w:pPr>
      <w:r>
        <w:t>на информационном стенде, расположенном в здании администрации</w:t>
      </w:r>
      <w:r w:rsidR="00F82BC0">
        <w:t xml:space="preserve"> поселения  по адресу: КБР, </w:t>
      </w:r>
      <w:r w:rsidR="00097DEC">
        <w:t>У</w:t>
      </w:r>
      <w:r w:rsidR="00F82BC0">
        <w:t xml:space="preserve">рванский район, с. </w:t>
      </w:r>
      <w:r w:rsidR="00DF592D">
        <w:t>Псынабо</w:t>
      </w:r>
      <w:r w:rsidR="00F82BC0">
        <w:t xml:space="preserve">, ул. </w:t>
      </w:r>
      <w:r w:rsidR="00DF592D">
        <w:t>Марии Шекихачевой, 26</w:t>
      </w:r>
      <w:r>
        <w:t>.</w:t>
      </w:r>
    </w:p>
    <w:p w:rsidR="00E61482" w:rsidRDefault="00EC4241">
      <w:pPr>
        <w:pStyle w:val="1"/>
        <w:shd w:val="clear" w:color="auto" w:fill="auto"/>
        <w:ind w:firstLine="740"/>
        <w:jc w:val="both"/>
      </w:pPr>
      <w:r>
        <w:t>Допускается увеличение числа мест экспозиции проекта, подлежащего рассмотрению на публичных слушаниях, при этом адреса нахождения дополнительных мест экспозиции указываются в оповещении о проведении публичных слушаний.</w:t>
      </w:r>
    </w:p>
    <w:p w:rsidR="00E61482" w:rsidRDefault="00EC4241">
      <w:pPr>
        <w:pStyle w:val="1"/>
        <w:numPr>
          <w:ilvl w:val="0"/>
          <w:numId w:val="3"/>
        </w:numPr>
        <w:shd w:val="clear" w:color="auto" w:fill="auto"/>
        <w:tabs>
          <w:tab w:val="left" w:pos="1162"/>
        </w:tabs>
        <w:ind w:firstLine="740"/>
        <w:jc w:val="both"/>
      </w:pPr>
      <w:r>
        <w:t xml:space="preserve">В случаях, предусмотренных пунктами </w:t>
      </w:r>
      <w:r>
        <w:rPr>
          <w:i/>
          <w:iCs/>
        </w:rPr>
        <w:t>4.</w:t>
      </w:r>
      <w:r>
        <w:t>1 и 4.2 настоящего Положения, экспозиции организуются в каждом населенном пункте сельсовета.</w:t>
      </w:r>
    </w:p>
    <w:p w:rsidR="00E61482" w:rsidRDefault="00EC4241">
      <w:pPr>
        <w:pStyle w:val="1"/>
        <w:shd w:val="clear" w:color="auto" w:fill="auto"/>
        <w:ind w:firstLine="680"/>
      </w:pPr>
      <w:r>
        <w:t>Экспозиция проводится в рабочие дни.</w:t>
      </w:r>
    </w:p>
    <w:p w:rsidR="00E61482" w:rsidRDefault="00EC4241">
      <w:pPr>
        <w:pStyle w:val="1"/>
        <w:numPr>
          <w:ilvl w:val="0"/>
          <w:numId w:val="3"/>
        </w:numPr>
        <w:shd w:val="clear" w:color="auto" w:fill="auto"/>
        <w:tabs>
          <w:tab w:val="left" w:pos="1330"/>
        </w:tabs>
        <w:ind w:firstLine="740"/>
        <w:jc w:val="both"/>
      </w:pPr>
      <w:r>
        <w:t>В ходе работы экспозиции осуществляется консультирование посетителей экспозиции, распространение информационных материалов о проекте, подлежащем рассмотрению на публичных слушаниях. Консультирование посетителей экспозиции осуществляется представителями организатора публичных слушаний, определенного в соответствии с разделом II настоящего Положения, и (или) разработчика проекта, подлежащего рассмотрению на публичных слушаниях (далее - консультант). Сведения о месте нахождения консультанта указываются на экспозиции.</w:t>
      </w:r>
    </w:p>
    <w:p w:rsidR="00E61482" w:rsidRDefault="00EC4241">
      <w:pPr>
        <w:pStyle w:val="1"/>
        <w:numPr>
          <w:ilvl w:val="0"/>
          <w:numId w:val="3"/>
        </w:numPr>
        <w:shd w:val="clear" w:color="auto" w:fill="auto"/>
        <w:tabs>
          <w:tab w:val="left" w:pos="1162"/>
        </w:tabs>
        <w:spacing w:after="300"/>
        <w:ind w:firstLine="740"/>
        <w:jc w:val="both"/>
      </w:pPr>
      <w:r>
        <w:t>Во время проведения экспозиции ведется Книга учета посетителей и записи предложений и замечаний при проведении экспозиции проекта, подлежащего рассмотрению на публичных слушаниях, по форме согласно приложению №2 к настоящему Положению.</w:t>
      </w:r>
    </w:p>
    <w:p w:rsidR="00E61482" w:rsidRDefault="00EC4241">
      <w:pPr>
        <w:pStyle w:val="1"/>
        <w:numPr>
          <w:ilvl w:val="0"/>
          <w:numId w:val="2"/>
        </w:numPr>
        <w:shd w:val="clear" w:color="auto" w:fill="auto"/>
        <w:tabs>
          <w:tab w:val="left" w:pos="606"/>
        </w:tabs>
        <w:spacing w:after="300" w:line="240" w:lineRule="auto"/>
        <w:ind w:firstLine="0"/>
        <w:jc w:val="center"/>
      </w:pPr>
      <w:r>
        <w:rPr>
          <w:b/>
          <w:bCs/>
        </w:rPr>
        <w:t>Размещение проекта, подлежащего рассмотрению на публичны</w:t>
      </w:r>
      <w:r w:rsidR="007B367A">
        <w:rPr>
          <w:b/>
          <w:bCs/>
        </w:rPr>
        <w:t>х</w:t>
      </w:r>
      <w:r w:rsidR="007B367A">
        <w:rPr>
          <w:b/>
          <w:bCs/>
        </w:rPr>
        <w:br/>
        <w:t>слушаниях, на официальном сай</w:t>
      </w:r>
      <w:r>
        <w:rPr>
          <w:b/>
          <w:bCs/>
        </w:rPr>
        <w:t>ге в информационно-</w:t>
      </w:r>
      <w:r>
        <w:rPr>
          <w:b/>
          <w:bCs/>
        </w:rPr>
        <w:br/>
        <w:t>телекоммуникационной сети «Интернет».</w:t>
      </w:r>
    </w:p>
    <w:p w:rsidR="00E61482" w:rsidRDefault="00EC4241">
      <w:pPr>
        <w:pStyle w:val="1"/>
        <w:numPr>
          <w:ilvl w:val="0"/>
          <w:numId w:val="3"/>
        </w:numPr>
        <w:shd w:val="clear" w:color="auto" w:fill="auto"/>
        <w:tabs>
          <w:tab w:val="left" w:pos="1330"/>
        </w:tabs>
        <w:ind w:firstLine="680"/>
        <w:jc w:val="both"/>
      </w:pPr>
      <w:r>
        <w:t>Проекты, подлежащие рассмотрению на публичных слушаниях,</w:t>
      </w:r>
    </w:p>
    <w:p w:rsidR="00E61482" w:rsidRDefault="00EC4241" w:rsidP="00097DEC">
      <w:pPr>
        <w:pStyle w:val="1"/>
        <w:shd w:val="clear" w:color="auto" w:fill="auto"/>
        <w:tabs>
          <w:tab w:val="left" w:leader="underscore" w:pos="9350"/>
        </w:tabs>
        <w:ind w:firstLine="0"/>
      </w:pPr>
      <w:r>
        <w:t>размещаются на официальном сайте по адресу:</w:t>
      </w:r>
      <w:r w:rsidR="00097DEC">
        <w:rPr>
          <w:lang w:val="en-US"/>
        </w:rPr>
        <w:t>psygansu</w:t>
      </w:r>
      <w:r w:rsidR="00097DEC" w:rsidRPr="00097DEC">
        <w:t>.</w:t>
      </w:r>
      <w:r w:rsidR="00097DEC">
        <w:rPr>
          <w:lang w:val="en-US"/>
        </w:rPr>
        <w:t>ru</w:t>
      </w:r>
      <w:r w:rsidR="00097DEC" w:rsidRPr="00097DEC">
        <w:t xml:space="preserve"> </w:t>
      </w:r>
      <w:r>
        <w:t xml:space="preserve"> во</w:t>
      </w:r>
      <w:r w:rsidR="00097DEC" w:rsidRPr="00097DEC">
        <w:t xml:space="preserve"> </w:t>
      </w:r>
      <w:r>
        <w:t>вкладке, отражающей градостроительную деятельность сельсовета, в разделе, определяющем вид градостроительного документа, являющегося предметом обсуждения на публичных слушаниях в соответствии с пунктом 4 настоящего Положения.</w:t>
      </w:r>
    </w:p>
    <w:p w:rsidR="00E61482" w:rsidRDefault="00EC4241">
      <w:pPr>
        <w:pStyle w:val="1"/>
        <w:numPr>
          <w:ilvl w:val="0"/>
          <w:numId w:val="3"/>
        </w:numPr>
        <w:shd w:val="clear" w:color="auto" w:fill="auto"/>
        <w:tabs>
          <w:tab w:val="left" w:pos="1181"/>
        </w:tabs>
        <w:spacing w:after="300" w:line="262" w:lineRule="auto"/>
        <w:ind w:firstLine="740"/>
        <w:jc w:val="both"/>
      </w:pPr>
      <w:r>
        <w:t>Организатором публичных слушаний, определенным в соответствии с разделом II настоящего Положения, обеспечивается равный доступ к проекту, подлежащему рассмотрению на публичных слушаниях, всех участников публичных слушаний (в том числе путем предоставления при проведении публичных слушаний доступа к официальному сайту, указанному в пункте 20 настоящего Положения, в многофункциональных центрах предоставления государственных и муниципальных услуг и (или) помещениях органов местного самоуправления сельсовета.</w:t>
      </w:r>
    </w:p>
    <w:p w:rsidR="00E61482" w:rsidRDefault="00EC4241">
      <w:pPr>
        <w:pStyle w:val="11"/>
        <w:keepNext/>
        <w:keepLines/>
        <w:numPr>
          <w:ilvl w:val="0"/>
          <w:numId w:val="2"/>
        </w:numPr>
        <w:shd w:val="clear" w:color="auto" w:fill="auto"/>
        <w:tabs>
          <w:tab w:val="left" w:pos="716"/>
        </w:tabs>
      </w:pPr>
      <w:bookmarkStart w:id="10" w:name="bookmark10"/>
      <w:bookmarkStart w:id="11" w:name="bookmark11"/>
      <w:r>
        <w:lastRenderedPageBreak/>
        <w:t>Участники публичных слушаний.</w:t>
      </w:r>
      <w:bookmarkEnd w:id="10"/>
      <w:bookmarkEnd w:id="11"/>
    </w:p>
    <w:p w:rsidR="00E61482" w:rsidRDefault="00EC4241">
      <w:pPr>
        <w:pStyle w:val="1"/>
        <w:numPr>
          <w:ilvl w:val="0"/>
          <w:numId w:val="3"/>
        </w:numPr>
        <w:shd w:val="clear" w:color="auto" w:fill="auto"/>
        <w:tabs>
          <w:tab w:val="left" w:pos="1181"/>
        </w:tabs>
        <w:ind w:firstLine="740"/>
        <w:jc w:val="both"/>
      </w:pPr>
      <w:r>
        <w:t>Участниками публичных слушаний по проекту генерального плана, проекту правил землепользования и застройки, по проектам планировки территории и проектам межевания территории, проектам правил благоустройства территории, а также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E61482" w:rsidRDefault="00EC4241">
      <w:pPr>
        <w:pStyle w:val="1"/>
        <w:numPr>
          <w:ilvl w:val="0"/>
          <w:numId w:val="3"/>
        </w:numPr>
        <w:shd w:val="clear" w:color="auto" w:fill="auto"/>
        <w:tabs>
          <w:tab w:val="left" w:pos="1344"/>
        </w:tabs>
        <w:spacing w:after="300"/>
        <w:ind w:firstLine="740"/>
        <w:jc w:val="both"/>
      </w:pPr>
      <w:r>
        <w:t>Участниками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E61482" w:rsidRDefault="00EC4241">
      <w:pPr>
        <w:pStyle w:val="1"/>
        <w:numPr>
          <w:ilvl w:val="0"/>
          <w:numId w:val="3"/>
        </w:numPr>
        <w:shd w:val="clear" w:color="auto" w:fill="auto"/>
        <w:tabs>
          <w:tab w:val="left" w:pos="1193"/>
        </w:tabs>
        <w:spacing w:line="264" w:lineRule="auto"/>
        <w:ind w:firstLine="720"/>
        <w:jc w:val="both"/>
      </w:pPr>
      <w:r>
        <w:t>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(ОГРН), место нахождения и адрес - для юридических лиц) с приложением документов, подтверждающих такие сведения.</w:t>
      </w:r>
    </w:p>
    <w:p w:rsidR="00E61482" w:rsidRDefault="00EC4241">
      <w:pPr>
        <w:pStyle w:val="1"/>
        <w:shd w:val="clear" w:color="auto" w:fill="auto"/>
        <w:ind w:firstLine="720"/>
        <w:jc w:val="both"/>
      </w:pPr>
      <w: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каииталыю1 о строительства.</w:t>
      </w:r>
    </w:p>
    <w:p w:rsidR="00E61482" w:rsidRDefault="00EC4241">
      <w:pPr>
        <w:pStyle w:val="1"/>
        <w:numPr>
          <w:ilvl w:val="0"/>
          <w:numId w:val="3"/>
        </w:numPr>
        <w:shd w:val="clear" w:color="auto" w:fill="auto"/>
        <w:tabs>
          <w:tab w:val="left" w:pos="1193"/>
        </w:tabs>
        <w:ind w:firstLine="720"/>
        <w:jc w:val="both"/>
      </w:pPr>
      <w:r>
        <w:t xml:space="preserve">Обработка персональных данных участников публичных слушаний </w:t>
      </w:r>
      <w:r>
        <w:lastRenderedPageBreak/>
        <w:t>осуществляется с учетом требований, установленных Федеральным законом от 27.07.2006 № 152-ФЗ «О персональных данных».</w:t>
      </w:r>
    </w:p>
    <w:p w:rsidR="00E61482" w:rsidRDefault="00EC4241">
      <w:pPr>
        <w:pStyle w:val="1"/>
        <w:numPr>
          <w:ilvl w:val="0"/>
          <w:numId w:val="3"/>
        </w:numPr>
        <w:shd w:val="clear" w:color="auto" w:fill="auto"/>
        <w:tabs>
          <w:tab w:val="left" w:pos="1193"/>
        </w:tabs>
        <w:ind w:firstLine="720"/>
        <w:jc w:val="both"/>
      </w:pPr>
      <w:r>
        <w:t>В период размещения в соответствии с пунктом 8.2 настоящего Положения проекта, подлежащего рассмотрению на публичных слушаниях, и информационных материалов к нему и проведения экспозиции такого проекта участники публичных слушаний, прошедшие в соответствии с пунктом 24 настоящего Положения идентификацию, имеют право вносить предложения, касающиеся такого проекта:</w:t>
      </w:r>
    </w:p>
    <w:p w:rsidR="00E61482" w:rsidRDefault="00EC4241">
      <w:pPr>
        <w:pStyle w:val="1"/>
        <w:shd w:val="clear" w:color="auto" w:fill="auto"/>
        <w:ind w:firstLine="720"/>
        <w:jc w:val="both"/>
      </w:pPr>
      <w:r>
        <w:t>в письменной или устной форме в ходе проведения собрания или собраний участников публичных слушаний;</w:t>
      </w:r>
    </w:p>
    <w:p w:rsidR="00E61482" w:rsidRDefault="00EC4241">
      <w:pPr>
        <w:pStyle w:val="1"/>
        <w:shd w:val="clear" w:color="auto" w:fill="auto"/>
        <w:ind w:firstLine="720"/>
        <w:jc w:val="both"/>
      </w:pPr>
      <w:r>
        <w:t>письменно по форме, установленной приложением № 3 к настоящему Положению, в адрес организатора публичных слушаний, определенного в соответствии с разделом II настоящего Положения;</w:t>
      </w:r>
    </w:p>
    <w:p w:rsidR="00E61482" w:rsidRDefault="00EC4241">
      <w:pPr>
        <w:pStyle w:val="1"/>
        <w:shd w:val="clear" w:color="auto" w:fill="auto"/>
        <w:ind w:firstLine="720"/>
        <w:jc w:val="both"/>
      </w:pPr>
      <w:r>
        <w:t>посредством записи в Книге учета посетителей и записи предложений и замечаний при проведении экспозиции проекта, подлежащего рассмотрению на публичных слушаниях.</w:t>
      </w:r>
    </w:p>
    <w:p w:rsidR="00E61482" w:rsidRDefault="00EC4241">
      <w:pPr>
        <w:pStyle w:val="1"/>
        <w:numPr>
          <w:ilvl w:val="0"/>
          <w:numId w:val="3"/>
        </w:numPr>
        <w:shd w:val="clear" w:color="auto" w:fill="auto"/>
        <w:tabs>
          <w:tab w:val="left" w:pos="1193"/>
        </w:tabs>
        <w:ind w:firstLine="720"/>
        <w:jc w:val="both"/>
      </w:pPr>
      <w:r>
        <w:t>Предложения и замечания, внесенные в соответствии с пунктом 26 настоящего Положения, подлежат регистрации, а также обязательному рассмотрению организатором публичных слушаний, за исключением случая, предусмотренного пунктом 28 настоящего Положения.</w:t>
      </w:r>
    </w:p>
    <w:p w:rsidR="00E61482" w:rsidRDefault="00EC4241">
      <w:pPr>
        <w:pStyle w:val="1"/>
        <w:numPr>
          <w:ilvl w:val="0"/>
          <w:numId w:val="3"/>
        </w:numPr>
        <w:shd w:val="clear" w:color="auto" w:fill="auto"/>
        <w:tabs>
          <w:tab w:val="left" w:pos="1193"/>
        </w:tabs>
        <w:spacing w:after="300"/>
        <w:ind w:firstLine="720"/>
        <w:jc w:val="both"/>
      </w:pPr>
      <w:r>
        <w:t>Предложения и замечания, внесенные в соответствии с пунктом 26 настоящего Положения, не рассматриваются в случае выявления факта предоставления участником публичных слушаний недостоверных сведений.</w:t>
      </w:r>
    </w:p>
    <w:p w:rsidR="00E61482" w:rsidRDefault="00EC4241">
      <w:pPr>
        <w:pStyle w:val="11"/>
        <w:keepNext/>
        <w:keepLines/>
        <w:numPr>
          <w:ilvl w:val="0"/>
          <w:numId w:val="2"/>
        </w:numPr>
        <w:shd w:val="clear" w:color="auto" w:fill="auto"/>
        <w:tabs>
          <w:tab w:val="left" w:pos="490"/>
        </w:tabs>
      </w:pPr>
      <w:bookmarkStart w:id="12" w:name="bookmark12"/>
      <w:bookmarkStart w:id="13" w:name="bookmark13"/>
      <w:r>
        <w:t>Процедура проведения собрания участников публичных слушаний</w:t>
      </w:r>
      <w:bookmarkEnd w:id="12"/>
      <w:bookmarkEnd w:id="13"/>
    </w:p>
    <w:p w:rsidR="00E61482" w:rsidRDefault="00EC4241">
      <w:pPr>
        <w:pStyle w:val="1"/>
        <w:numPr>
          <w:ilvl w:val="0"/>
          <w:numId w:val="3"/>
        </w:numPr>
        <w:shd w:val="clear" w:color="auto" w:fill="auto"/>
        <w:tabs>
          <w:tab w:val="left" w:pos="1193"/>
        </w:tabs>
        <w:spacing w:line="252" w:lineRule="auto"/>
        <w:ind w:firstLine="720"/>
        <w:jc w:val="both"/>
      </w:pPr>
      <w:r>
        <w:t>Собрание (собрания) участников публичных слушаний проводится организатором публичных слушаний, определенным в соответствии с разделом II настоящего Положения. Председателем собрания участников публичных слушаний является лицо, уполномоченное организатором публичных слушаний (далее - председатель публичных слушаний).</w:t>
      </w:r>
    </w:p>
    <w:p w:rsidR="00E61482" w:rsidRDefault="00EC4241">
      <w:pPr>
        <w:pStyle w:val="1"/>
        <w:numPr>
          <w:ilvl w:val="0"/>
          <w:numId w:val="3"/>
        </w:numPr>
        <w:shd w:val="clear" w:color="auto" w:fill="auto"/>
        <w:tabs>
          <w:tab w:val="left" w:pos="1158"/>
        </w:tabs>
        <w:spacing w:line="262" w:lineRule="auto"/>
        <w:ind w:firstLine="740"/>
        <w:jc w:val="both"/>
      </w:pPr>
      <w:r>
        <w:t>К участию в собрании участников публичных слушаний допускаются лица, являющиеся в соответствии с требованиями настоящего Положения участниками публичных слушаний.</w:t>
      </w:r>
    </w:p>
    <w:p w:rsidR="00E61482" w:rsidRDefault="00EC4241">
      <w:pPr>
        <w:pStyle w:val="1"/>
        <w:numPr>
          <w:ilvl w:val="0"/>
          <w:numId w:val="3"/>
        </w:numPr>
        <w:shd w:val="clear" w:color="auto" w:fill="auto"/>
        <w:tabs>
          <w:tab w:val="left" w:pos="1162"/>
        </w:tabs>
        <w:spacing w:line="262" w:lineRule="auto"/>
        <w:ind w:firstLine="740"/>
        <w:jc w:val="both"/>
      </w:pPr>
      <w:r>
        <w:t>Перед началом собрания участников публичных слушаний организатор публичных слушаний осуществляет регистрацию лиц, участвующих в собрании в соответствии с разделом VIII настоящего Положения. Регистрация лиц осуществляется путем составления Перечня участников публичных слушаний по форме согласно приложению №4 к настоящему Положению.</w:t>
      </w:r>
    </w:p>
    <w:p w:rsidR="00E61482" w:rsidRDefault="00EC4241">
      <w:pPr>
        <w:pStyle w:val="1"/>
        <w:numPr>
          <w:ilvl w:val="0"/>
          <w:numId w:val="3"/>
        </w:numPr>
        <w:shd w:val="clear" w:color="auto" w:fill="auto"/>
        <w:tabs>
          <w:tab w:val="left" w:pos="1158"/>
        </w:tabs>
        <w:spacing w:line="262" w:lineRule="auto"/>
        <w:ind w:firstLine="740"/>
        <w:jc w:val="both"/>
      </w:pPr>
      <w:r>
        <w:t>Лица, не прошедшие регистрацию, к участию в собрании участников публичных слушаниях не допускаются.</w:t>
      </w:r>
    </w:p>
    <w:p w:rsidR="00E61482" w:rsidRDefault="00EC4241">
      <w:pPr>
        <w:pStyle w:val="1"/>
        <w:numPr>
          <w:ilvl w:val="0"/>
          <w:numId w:val="3"/>
        </w:numPr>
        <w:shd w:val="clear" w:color="auto" w:fill="auto"/>
        <w:tabs>
          <w:tab w:val="left" w:pos="1167"/>
        </w:tabs>
        <w:spacing w:line="262" w:lineRule="auto"/>
        <w:ind w:firstLine="740"/>
        <w:jc w:val="both"/>
      </w:pPr>
      <w:r>
        <w:t>Участники публичных слушаний, желающие выступить на собрании участников публичных слушаний, должны перед началом публичных слушаний зарегистрироваться в качестве выступающих. Регистрация производится путем проставления соответствующей отметки в Перечне участников публичных слушаний, указанном в пункте 31 настоящего Положения.</w:t>
      </w:r>
    </w:p>
    <w:p w:rsidR="00E61482" w:rsidRDefault="00EC4241">
      <w:pPr>
        <w:pStyle w:val="1"/>
        <w:numPr>
          <w:ilvl w:val="0"/>
          <w:numId w:val="3"/>
        </w:numPr>
        <w:shd w:val="clear" w:color="auto" w:fill="auto"/>
        <w:tabs>
          <w:tab w:val="left" w:pos="1296"/>
        </w:tabs>
        <w:spacing w:line="262" w:lineRule="auto"/>
        <w:ind w:firstLine="740"/>
        <w:jc w:val="both"/>
      </w:pPr>
      <w:r>
        <w:t>Председатель публичных слушании перед началом публичных слушаний доводит до сведения присутствующих следующую информацию:</w:t>
      </w:r>
    </w:p>
    <w:p w:rsidR="00E61482" w:rsidRDefault="00EC4241">
      <w:pPr>
        <w:pStyle w:val="1"/>
        <w:shd w:val="clear" w:color="auto" w:fill="auto"/>
        <w:spacing w:line="262" w:lineRule="auto"/>
        <w:ind w:firstLine="740"/>
        <w:jc w:val="both"/>
      </w:pPr>
      <w:r>
        <w:lastRenderedPageBreak/>
        <w:t>наименование проекта, подлежащего обсуждению на публичных слушаниях;</w:t>
      </w:r>
    </w:p>
    <w:p w:rsidR="00E61482" w:rsidRDefault="00EC4241">
      <w:pPr>
        <w:pStyle w:val="1"/>
        <w:shd w:val="clear" w:color="auto" w:fill="auto"/>
        <w:spacing w:line="262" w:lineRule="auto"/>
        <w:ind w:firstLine="740"/>
        <w:jc w:val="both"/>
      </w:pPr>
      <w:r>
        <w:t>порядок и последовательность проведения публичных слушаний;</w:t>
      </w:r>
    </w:p>
    <w:p w:rsidR="00E61482" w:rsidRDefault="00EC4241">
      <w:pPr>
        <w:pStyle w:val="1"/>
        <w:shd w:val="clear" w:color="auto" w:fill="auto"/>
        <w:spacing w:line="262" w:lineRule="auto"/>
        <w:ind w:firstLine="740"/>
        <w:jc w:val="both"/>
      </w:pPr>
      <w:r>
        <w:t>состав приглашенных лиц, информацию о количестве участников публичных слушаний;</w:t>
      </w:r>
    </w:p>
    <w:p w:rsidR="00E61482" w:rsidRDefault="00EC4241">
      <w:pPr>
        <w:pStyle w:val="1"/>
        <w:shd w:val="clear" w:color="auto" w:fill="auto"/>
        <w:spacing w:line="262" w:lineRule="auto"/>
        <w:ind w:left="720" w:firstLine="20"/>
        <w:jc w:val="both"/>
      </w:pPr>
      <w:r>
        <w:t>докладчиков с указанием времени, отведенного на их выступления; поступившие предложения и замечания по предмету публичных слушаний; иную информацию, необходимую для проведения публичных слушаний.</w:t>
      </w:r>
    </w:p>
    <w:p w:rsidR="00E61482" w:rsidRDefault="00EC4241">
      <w:pPr>
        <w:pStyle w:val="1"/>
        <w:numPr>
          <w:ilvl w:val="0"/>
          <w:numId w:val="3"/>
        </w:numPr>
        <w:shd w:val="clear" w:color="auto" w:fill="auto"/>
        <w:tabs>
          <w:tab w:val="left" w:pos="1162"/>
        </w:tabs>
        <w:spacing w:line="262" w:lineRule="auto"/>
        <w:ind w:firstLine="740"/>
        <w:jc w:val="both"/>
      </w:pPr>
      <w:r>
        <w:t>Председатель публичных слушаний предоставляет слово докладчикам на публичных слушаниях по обсуждаемому вопросу, после чего следуют вопросы участников публичных слушаний. Вопросы могут быть заданы как в устной, так и в письменной форме.</w:t>
      </w:r>
    </w:p>
    <w:p w:rsidR="00E61482" w:rsidRDefault="00EC4241">
      <w:pPr>
        <w:pStyle w:val="1"/>
        <w:shd w:val="clear" w:color="auto" w:fill="auto"/>
        <w:spacing w:line="262" w:lineRule="auto"/>
        <w:ind w:firstLine="740"/>
        <w:jc w:val="both"/>
      </w:pPr>
      <w:r>
        <w:t>Председатель публичных слушаний предоставляет слово участникам публичных слушаний, зарегистрированным в качестве выступающих в соответствии с требованиями пункта 33 настоящего Положения, в порядке очередности.</w:t>
      </w:r>
    </w:p>
    <w:p w:rsidR="00E61482" w:rsidRDefault="00EC4241">
      <w:pPr>
        <w:pStyle w:val="1"/>
        <w:shd w:val="clear" w:color="auto" w:fill="auto"/>
        <w:spacing w:line="262" w:lineRule="auto"/>
        <w:ind w:firstLine="740"/>
        <w:jc w:val="both"/>
      </w:pPr>
      <w:r>
        <w:t>Председатель публичных слушаний имеет право на внеочередное выступление.</w:t>
      </w:r>
    </w:p>
    <w:p w:rsidR="00E61482" w:rsidRDefault="00EC4241">
      <w:pPr>
        <w:pStyle w:val="1"/>
        <w:shd w:val="clear" w:color="auto" w:fill="auto"/>
        <w:spacing w:line="262" w:lineRule="auto"/>
        <w:ind w:firstLine="740"/>
        <w:jc w:val="both"/>
      </w:pPr>
      <w:r>
        <w:t>Участники публичных слушаний выступают только с разрешения председателя публичных слушаний.</w:t>
      </w:r>
    </w:p>
    <w:p w:rsidR="00E61482" w:rsidRDefault="00EC4241">
      <w:pPr>
        <w:pStyle w:val="1"/>
        <w:shd w:val="clear" w:color="auto" w:fill="auto"/>
        <w:spacing w:line="262" w:lineRule="auto"/>
        <w:ind w:firstLine="740"/>
        <w:jc w:val="both"/>
      </w:pPr>
      <w:r>
        <w:t>Выступающие не вправе употреблять в своей речи грубые, оскорбительные выражения, наносящие вред чести и достоинству других лиц, призывать к незаконным действиям, использовать заведомо ложную информацию, допускать необоснованные обвинения в чей-либо адрес.</w:t>
      </w:r>
    </w:p>
    <w:p w:rsidR="00E61482" w:rsidRDefault="00EC4241">
      <w:pPr>
        <w:pStyle w:val="1"/>
        <w:shd w:val="clear" w:color="auto" w:fill="auto"/>
        <w:spacing w:line="262" w:lineRule="auto"/>
        <w:ind w:firstLine="740"/>
        <w:jc w:val="both"/>
      </w:pPr>
      <w:r>
        <w:t>Выступления на публичных слушаниях должны быть связаны с предметом публичных слушаний.</w:t>
      </w:r>
    </w:p>
    <w:p w:rsidR="00E61482" w:rsidRDefault="00EC4241">
      <w:pPr>
        <w:pStyle w:val="1"/>
        <w:numPr>
          <w:ilvl w:val="0"/>
          <w:numId w:val="3"/>
        </w:numPr>
        <w:shd w:val="clear" w:color="auto" w:fill="auto"/>
        <w:tabs>
          <w:tab w:val="left" w:pos="1197"/>
        </w:tabs>
        <w:spacing w:line="262" w:lineRule="auto"/>
        <w:ind w:firstLine="740"/>
        <w:jc w:val="both"/>
      </w:pPr>
      <w:r>
        <w:t>Для выступления на публичных слушаниях отводится:</w:t>
      </w:r>
    </w:p>
    <w:p w:rsidR="00E61482" w:rsidRDefault="00EC4241">
      <w:pPr>
        <w:pStyle w:val="1"/>
        <w:shd w:val="clear" w:color="auto" w:fill="auto"/>
        <w:ind w:firstLine="720"/>
        <w:jc w:val="both"/>
      </w:pPr>
      <w:r>
        <w:t>на доклад представителя организатора публичных слушаний - до 20 минут; на вопросы к докладчику (содокладчику), представителям уполномоченного органа и ответы на них - до 3 минут на один вопрос;</w:t>
      </w:r>
    </w:p>
    <w:p w:rsidR="00E61482" w:rsidRDefault="00EC4241">
      <w:pPr>
        <w:pStyle w:val="1"/>
        <w:shd w:val="clear" w:color="auto" w:fill="auto"/>
        <w:ind w:firstLine="720"/>
        <w:jc w:val="both"/>
      </w:pPr>
      <w:r>
        <w:t>на выступление участников публичных слушаний, - до 3 минут на одно выступление.</w:t>
      </w:r>
    </w:p>
    <w:p w:rsidR="00E61482" w:rsidRDefault="00EC4241">
      <w:pPr>
        <w:pStyle w:val="1"/>
        <w:numPr>
          <w:ilvl w:val="0"/>
          <w:numId w:val="3"/>
        </w:numPr>
        <w:shd w:val="clear" w:color="auto" w:fill="auto"/>
        <w:tabs>
          <w:tab w:val="left" w:pos="1185"/>
        </w:tabs>
        <w:ind w:firstLine="720"/>
        <w:jc w:val="both"/>
      </w:pPr>
      <w:r>
        <w:t>Участники публичных слушаний не вправе мешать проведению публичных слушаний, не вправе вмешиваться в ход публичных слушаний, прерывать их выкриками, аплодисментами.</w:t>
      </w:r>
    </w:p>
    <w:p w:rsidR="00E61482" w:rsidRDefault="00EC4241">
      <w:pPr>
        <w:pStyle w:val="1"/>
        <w:shd w:val="clear" w:color="auto" w:fill="auto"/>
        <w:ind w:firstLine="720"/>
        <w:jc w:val="both"/>
      </w:pPr>
      <w:r>
        <w:t>При несоблюдении порядка, установленного настоящим Положением, участники публичных слушаний удаляются из помещения, являющегося местом проведения публичных слушаний по требованию Председателя публичных слушаний.</w:t>
      </w:r>
    </w:p>
    <w:p w:rsidR="00E61482" w:rsidRDefault="00EC4241">
      <w:pPr>
        <w:pStyle w:val="1"/>
        <w:numPr>
          <w:ilvl w:val="0"/>
          <w:numId w:val="3"/>
        </w:numPr>
        <w:shd w:val="clear" w:color="auto" w:fill="auto"/>
        <w:tabs>
          <w:tab w:val="left" w:pos="1185"/>
        </w:tabs>
        <w:ind w:firstLine="720"/>
        <w:jc w:val="both"/>
      </w:pPr>
      <w:r>
        <w:t>По окончании публичных слушаний Председатель публичных слушаний оглашает информацию о предложениях и замечаниях участников собрания публичных слушаний для их включения в протокол публичных слушаний.</w:t>
      </w:r>
    </w:p>
    <w:p w:rsidR="00E61482" w:rsidRDefault="00EC4241">
      <w:pPr>
        <w:pStyle w:val="1"/>
        <w:numPr>
          <w:ilvl w:val="0"/>
          <w:numId w:val="3"/>
        </w:numPr>
        <w:shd w:val="clear" w:color="auto" w:fill="auto"/>
        <w:tabs>
          <w:tab w:val="left" w:pos="1185"/>
        </w:tabs>
        <w:spacing w:after="320"/>
        <w:ind w:firstLine="720"/>
        <w:jc w:val="both"/>
      </w:pPr>
      <w:r>
        <w:t>Организатор публичных слушаний не вправе ограничить доступ в помещение зарегистрированным в установленном порядке участникам публичных слушаний или их представителям.</w:t>
      </w:r>
    </w:p>
    <w:p w:rsidR="00E61482" w:rsidRDefault="00EC4241">
      <w:pPr>
        <w:pStyle w:val="11"/>
        <w:keepNext/>
        <w:keepLines/>
        <w:numPr>
          <w:ilvl w:val="0"/>
          <w:numId w:val="2"/>
        </w:numPr>
        <w:shd w:val="clear" w:color="auto" w:fill="auto"/>
        <w:tabs>
          <w:tab w:val="left" w:pos="411"/>
        </w:tabs>
        <w:spacing w:after="320" w:line="257" w:lineRule="auto"/>
      </w:pPr>
      <w:bookmarkStart w:id="14" w:name="bookmark14"/>
      <w:bookmarkStart w:id="15" w:name="bookmark15"/>
      <w:r>
        <w:t>Документы публичных слушаний</w:t>
      </w:r>
      <w:bookmarkEnd w:id="14"/>
      <w:bookmarkEnd w:id="15"/>
    </w:p>
    <w:p w:rsidR="00E61482" w:rsidRDefault="00EC4241">
      <w:pPr>
        <w:pStyle w:val="1"/>
        <w:numPr>
          <w:ilvl w:val="0"/>
          <w:numId w:val="3"/>
        </w:numPr>
        <w:shd w:val="clear" w:color="auto" w:fill="auto"/>
        <w:tabs>
          <w:tab w:val="left" w:pos="1185"/>
        </w:tabs>
        <w:spacing w:line="257" w:lineRule="auto"/>
        <w:ind w:firstLine="720"/>
        <w:jc w:val="both"/>
      </w:pPr>
      <w:r>
        <w:t>Документами публичных слушаний являются итоговые документы публичных слушаний и документы, связанные с организацией и проведением публичных слушаний.</w:t>
      </w:r>
    </w:p>
    <w:p w:rsidR="00E61482" w:rsidRDefault="00EC4241">
      <w:pPr>
        <w:pStyle w:val="1"/>
        <w:shd w:val="clear" w:color="auto" w:fill="auto"/>
        <w:spacing w:line="257" w:lineRule="auto"/>
        <w:ind w:firstLine="720"/>
        <w:jc w:val="both"/>
      </w:pPr>
      <w:r>
        <w:lastRenderedPageBreak/>
        <w:t>Итоговыми документами публичных слушаний являются протокол публичных слушаний, составленный по форме согласно приложению № 5 к настоящему Положению и заключение о результатах публичных слушаний по форме согласно приложению №6 к настоящему Положению. Итоговые документы оформляются организатором публичных слушаний.</w:t>
      </w:r>
    </w:p>
    <w:p w:rsidR="00E61482" w:rsidRDefault="00EC4241">
      <w:pPr>
        <w:pStyle w:val="1"/>
        <w:shd w:val="clear" w:color="auto" w:fill="auto"/>
        <w:spacing w:line="257" w:lineRule="auto"/>
        <w:ind w:firstLine="720"/>
        <w:jc w:val="both"/>
      </w:pPr>
      <w:r>
        <w:t>Документами, связанными с организацией и проведением публичных слушаний являются:</w:t>
      </w:r>
    </w:p>
    <w:p w:rsidR="00E61482" w:rsidRDefault="00EC4241">
      <w:pPr>
        <w:pStyle w:val="1"/>
        <w:shd w:val="clear" w:color="auto" w:fill="auto"/>
        <w:spacing w:line="257" w:lineRule="auto"/>
        <w:ind w:firstLine="720"/>
        <w:jc w:val="both"/>
      </w:pPr>
      <w:r>
        <w:t>проекты документов, являющихся предметом обсуждения на публичных слушаниях;</w:t>
      </w:r>
    </w:p>
    <w:p w:rsidR="00E61482" w:rsidRDefault="00EC4241">
      <w:pPr>
        <w:pStyle w:val="1"/>
        <w:shd w:val="clear" w:color="auto" w:fill="auto"/>
        <w:spacing w:line="257" w:lineRule="auto"/>
        <w:ind w:firstLine="720"/>
        <w:jc w:val="both"/>
      </w:pPr>
      <w:r>
        <w:t>оповещение о начале публичных слушаний;</w:t>
      </w:r>
    </w:p>
    <w:p w:rsidR="00E61482" w:rsidRDefault="00EC4241">
      <w:pPr>
        <w:pStyle w:val="1"/>
        <w:shd w:val="clear" w:color="auto" w:fill="auto"/>
        <w:spacing w:line="257" w:lineRule="auto"/>
        <w:ind w:firstLine="720"/>
        <w:jc w:val="both"/>
      </w:pPr>
      <w:r>
        <w:t>Книга учета посетителей и записи предложений и замечаний при проведении экспозиции проекта, подлежащего рассмотрению на публичных слушаниях;</w:t>
      </w:r>
    </w:p>
    <w:p w:rsidR="00E61482" w:rsidRDefault="00EC4241">
      <w:pPr>
        <w:pStyle w:val="1"/>
        <w:shd w:val="clear" w:color="auto" w:fill="auto"/>
        <w:spacing w:line="257" w:lineRule="auto"/>
        <w:ind w:left="720" w:firstLine="0"/>
        <w:jc w:val="both"/>
      </w:pPr>
      <w:r>
        <w:t>листы предложений и замечаний от участников публичных слушаний; фотодокументы (при наличии);</w:t>
      </w:r>
    </w:p>
    <w:p w:rsidR="00E61482" w:rsidRDefault="00EC4241">
      <w:pPr>
        <w:pStyle w:val="1"/>
        <w:shd w:val="clear" w:color="auto" w:fill="auto"/>
        <w:spacing w:line="257" w:lineRule="auto"/>
        <w:ind w:left="720" w:firstLine="0"/>
        <w:jc w:val="both"/>
      </w:pPr>
      <w:r>
        <w:t>материалы аудио и видеосъемки (при наличии);</w:t>
      </w:r>
    </w:p>
    <w:p w:rsidR="00E61482" w:rsidRDefault="00EC4241">
      <w:pPr>
        <w:pStyle w:val="1"/>
        <w:shd w:val="clear" w:color="auto" w:fill="auto"/>
        <w:spacing w:line="257" w:lineRule="auto"/>
        <w:ind w:firstLine="720"/>
        <w:jc w:val="both"/>
      </w:pPr>
      <w:r>
        <w:t>иные документы, имеющие отношение к организации и проведению публичных слушаний.</w:t>
      </w:r>
    </w:p>
    <w:p w:rsidR="00E61482" w:rsidRDefault="00EC4241">
      <w:pPr>
        <w:pStyle w:val="1"/>
        <w:numPr>
          <w:ilvl w:val="0"/>
          <w:numId w:val="3"/>
        </w:numPr>
        <w:shd w:val="clear" w:color="auto" w:fill="auto"/>
        <w:tabs>
          <w:tab w:val="left" w:pos="1198"/>
        </w:tabs>
        <w:spacing w:line="257" w:lineRule="auto"/>
        <w:ind w:firstLine="720"/>
        <w:jc w:val="both"/>
      </w:pPr>
      <w:r>
        <w:rPr>
          <w:b/>
          <w:bCs/>
        </w:rPr>
        <w:t xml:space="preserve">В </w:t>
      </w:r>
      <w:r>
        <w:t>протоколе публичных слушаний указывается:</w:t>
      </w:r>
    </w:p>
    <w:p w:rsidR="00E61482" w:rsidRDefault="00EC4241">
      <w:pPr>
        <w:pStyle w:val="1"/>
        <w:shd w:val="clear" w:color="auto" w:fill="auto"/>
        <w:spacing w:line="257" w:lineRule="auto"/>
        <w:ind w:left="720" w:firstLine="0"/>
        <w:jc w:val="both"/>
      </w:pPr>
      <w:r>
        <w:t>дата оформления протокола публичных слушаний; информация об организаторе публичных слушаний;</w:t>
      </w:r>
    </w:p>
    <w:p w:rsidR="00E61482" w:rsidRDefault="00EC4241">
      <w:pPr>
        <w:pStyle w:val="1"/>
        <w:shd w:val="clear" w:color="auto" w:fill="auto"/>
        <w:ind w:firstLine="720"/>
        <w:jc w:val="both"/>
      </w:pPr>
      <w:r>
        <w:t>информация, содержащаяся в опубликованном оповещении о начале публичных слушаний, дата и источник его опубликования;</w:t>
      </w:r>
    </w:p>
    <w:p w:rsidR="00E61482" w:rsidRDefault="00EC4241">
      <w:pPr>
        <w:pStyle w:val="1"/>
        <w:shd w:val="clear" w:color="auto" w:fill="auto"/>
        <w:ind w:firstLine="720"/>
        <w:jc w:val="both"/>
      </w:pPr>
      <w:r>
        <w:t>информация о сроке, в течение которого принимались предложения и замечания участников публичных слушаний, о территории, в пределах которой проводятся публичные слушания;</w:t>
      </w:r>
    </w:p>
    <w:p w:rsidR="00E61482" w:rsidRDefault="00EC4241">
      <w:pPr>
        <w:pStyle w:val="1"/>
        <w:shd w:val="clear" w:color="auto" w:fill="auto"/>
        <w:ind w:firstLine="720"/>
        <w:jc w:val="both"/>
      </w:pPr>
      <w:r>
        <w:t>все предложения и замечания участников публичных слушаний с разделением на 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 и предложения и замечания иных участников публичных слушаний.</w:t>
      </w:r>
    </w:p>
    <w:p w:rsidR="00E61482" w:rsidRDefault="00EC4241">
      <w:pPr>
        <w:pStyle w:val="1"/>
        <w:numPr>
          <w:ilvl w:val="0"/>
          <w:numId w:val="3"/>
        </w:numPr>
        <w:shd w:val="clear" w:color="auto" w:fill="auto"/>
        <w:tabs>
          <w:tab w:val="left" w:pos="1220"/>
        </w:tabs>
        <w:ind w:firstLine="720"/>
        <w:jc w:val="both"/>
      </w:pPr>
      <w:r>
        <w:t>К протоколу публичных слушаний прилагается Перечень участников публичных слушаний, включающий в себя сведения об участниках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E61482" w:rsidRDefault="00EC4241">
      <w:pPr>
        <w:pStyle w:val="1"/>
        <w:numPr>
          <w:ilvl w:val="0"/>
          <w:numId w:val="3"/>
        </w:numPr>
        <w:shd w:val="clear" w:color="auto" w:fill="auto"/>
        <w:tabs>
          <w:tab w:val="left" w:pos="1220"/>
        </w:tabs>
        <w:ind w:firstLine="720"/>
        <w:jc w:val="both"/>
      </w:pPr>
      <w:r>
        <w:t>Участник публичных слушаний, который внес предложения и замечания, касающиеся проекта, рассмотренного на публичных слушаниях, имеет право получить выписку из протокола публичных слушаний, содержащую внесенные этим участником предложения и замечания.</w:t>
      </w:r>
    </w:p>
    <w:p w:rsidR="00E61482" w:rsidRDefault="00EC4241">
      <w:pPr>
        <w:pStyle w:val="1"/>
        <w:numPr>
          <w:ilvl w:val="0"/>
          <w:numId w:val="3"/>
        </w:numPr>
        <w:shd w:val="clear" w:color="auto" w:fill="auto"/>
        <w:tabs>
          <w:tab w:val="left" w:pos="1220"/>
        </w:tabs>
        <w:ind w:firstLine="720"/>
        <w:jc w:val="both"/>
      </w:pPr>
      <w:r>
        <w:t>На основании протокола публичных слушаний организатор публичных слушаний осуществляет подготовку заключения о результатах публичных слушаний в срок не более пяти рабочих дней с даты оформления протокола публичных слушаний.</w:t>
      </w:r>
    </w:p>
    <w:p w:rsidR="00E61482" w:rsidRDefault="00EC4241">
      <w:pPr>
        <w:pStyle w:val="1"/>
        <w:numPr>
          <w:ilvl w:val="0"/>
          <w:numId w:val="3"/>
        </w:numPr>
        <w:shd w:val="clear" w:color="auto" w:fill="auto"/>
        <w:tabs>
          <w:tab w:val="left" w:pos="1220"/>
        </w:tabs>
        <w:ind w:firstLine="720"/>
        <w:jc w:val="both"/>
      </w:pPr>
      <w:r>
        <w:t>В заключении о результатах публичных слушаний должны быть указаны:</w:t>
      </w:r>
    </w:p>
    <w:p w:rsidR="00E61482" w:rsidRDefault="00EC4241">
      <w:pPr>
        <w:pStyle w:val="1"/>
        <w:shd w:val="clear" w:color="auto" w:fill="auto"/>
        <w:ind w:firstLine="720"/>
        <w:jc w:val="both"/>
      </w:pPr>
      <w:r>
        <w:t>дата оформления заключения о результатах публичных слушаний;</w:t>
      </w:r>
    </w:p>
    <w:p w:rsidR="00E61482" w:rsidRDefault="00EC4241">
      <w:pPr>
        <w:pStyle w:val="1"/>
        <w:shd w:val="clear" w:color="auto" w:fill="auto"/>
        <w:ind w:firstLine="720"/>
        <w:jc w:val="both"/>
      </w:pPr>
      <w:r>
        <w:t>наименование проекта, рассмотренного на публичных слушаниях, сведения о количестве участников публичных слушаний, которые приняли участие в публичных слушаниях;</w:t>
      </w:r>
    </w:p>
    <w:p w:rsidR="00E61482" w:rsidRDefault="00EC4241">
      <w:pPr>
        <w:pStyle w:val="1"/>
        <w:shd w:val="clear" w:color="auto" w:fill="auto"/>
        <w:ind w:firstLine="720"/>
        <w:jc w:val="both"/>
      </w:pPr>
      <w:r>
        <w:lastRenderedPageBreak/>
        <w:t>реквизиты протокола публичных слушаний, на основании которого подготовлено заключение о результатах публичных слушаний;</w:t>
      </w:r>
    </w:p>
    <w:p w:rsidR="00E61482" w:rsidRDefault="00EC4241">
      <w:pPr>
        <w:pStyle w:val="1"/>
        <w:shd w:val="clear" w:color="auto" w:fill="auto"/>
        <w:ind w:firstLine="720"/>
        <w:jc w:val="both"/>
      </w:pPr>
      <w:r>
        <w:t>содержание внесенных предложений и замечаний участников публичных слушаний с разделением на 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 и предложения и замечания иных участников публичных слушаний. В случае внесения несколькими участниками публичных слушаний одинаковых предложений и замечаний допускается обобщение таких предложений и замечаний;</w:t>
      </w:r>
    </w:p>
    <w:p w:rsidR="00E61482" w:rsidRDefault="00EC4241">
      <w:pPr>
        <w:pStyle w:val="1"/>
        <w:shd w:val="clear" w:color="auto" w:fill="auto"/>
        <w:ind w:firstLine="720"/>
        <w:jc w:val="both"/>
      </w:pPr>
      <w:r>
        <w:t>аргументированные 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w:t>
      </w:r>
    </w:p>
    <w:p w:rsidR="00E61482" w:rsidRDefault="00EC4241" w:rsidP="00097DEC">
      <w:pPr>
        <w:pStyle w:val="1"/>
        <w:numPr>
          <w:ilvl w:val="0"/>
          <w:numId w:val="3"/>
        </w:numPr>
        <w:shd w:val="clear" w:color="auto" w:fill="auto"/>
        <w:tabs>
          <w:tab w:val="left" w:pos="1392"/>
        </w:tabs>
        <w:spacing w:line="257" w:lineRule="auto"/>
        <w:ind w:firstLine="0"/>
        <w:jc w:val="both"/>
      </w:pPr>
      <w:r>
        <w:t>Заключение о результат</w:t>
      </w:r>
      <w:r w:rsidR="00097DEC">
        <w:t>ах публичных слушаний подлежит обнародованию</w:t>
      </w:r>
      <w:r>
        <w:t xml:space="preserve"> и размещению на официальном сайте, указанном в</w:t>
      </w:r>
      <w:r w:rsidR="00097DEC">
        <w:t xml:space="preserve"> </w:t>
      </w:r>
      <w:r>
        <w:t>пункте 20 настоящего Положения.</w:t>
      </w:r>
    </w:p>
    <w:p w:rsidR="00E61482" w:rsidRDefault="00EC4241">
      <w:pPr>
        <w:pStyle w:val="1"/>
        <w:numPr>
          <w:ilvl w:val="0"/>
          <w:numId w:val="3"/>
        </w:numPr>
        <w:shd w:val="clear" w:color="auto" w:fill="auto"/>
        <w:tabs>
          <w:tab w:val="left" w:pos="1349"/>
        </w:tabs>
        <w:spacing w:after="300"/>
        <w:ind w:firstLine="740"/>
        <w:jc w:val="both"/>
      </w:pPr>
      <w:r>
        <w:t xml:space="preserve">Администрация </w:t>
      </w:r>
      <w:r w:rsidR="00097DEC">
        <w:t xml:space="preserve">сельского поселения </w:t>
      </w:r>
      <w:r w:rsidR="00DF592D">
        <w:t>Псынабо</w:t>
      </w:r>
      <w:r>
        <w:t xml:space="preserve"> обеспечивает хранение итоговых документов публичных слушаний и документов, связанных с организацией и проведением публичных слушаний в течение срока, установленного в соответствии с законодательством об архивном деле.</w:t>
      </w:r>
    </w:p>
    <w:p w:rsidR="00E61482" w:rsidRDefault="00EC4241">
      <w:pPr>
        <w:pStyle w:val="1"/>
        <w:numPr>
          <w:ilvl w:val="0"/>
          <w:numId w:val="2"/>
        </w:numPr>
        <w:shd w:val="clear" w:color="auto" w:fill="auto"/>
        <w:tabs>
          <w:tab w:val="left" w:pos="1191"/>
        </w:tabs>
        <w:spacing w:after="300"/>
        <w:ind w:firstLine="0"/>
        <w:jc w:val="center"/>
      </w:pPr>
      <w:r>
        <w:rPr>
          <w:b/>
          <w:bCs/>
        </w:rPr>
        <w:t>Особенности организации и проведения</w:t>
      </w:r>
      <w:r>
        <w:rPr>
          <w:b/>
          <w:bCs/>
        </w:rPr>
        <w:br/>
        <w:t>публичных слушаний по проекту генерального плана,</w:t>
      </w:r>
      <w:r>
        <w:rPr>
          <w:b/>
          <w:bCs/>
        </w:rPr>
        <w:br/>
        <w:t>проекту, предусматривающему внесение изменений в</w:t>
      </w:r>
      <w:r>
        <w:rPr>
          <w:b/>
          <w:bCs/>
        </w:rPr>
        <w:br/>
        <w:t>утвержденный генеральный план</w:t>
      </w:r>
    </w:p>
    <w:p w:rsidR="00E61482" w:rsidRDefault="00EC4241">
      <w:pPr>
        <w:pStyle w:val="1"/>
        <w:numPr>
          <w:ilvl w:val="0"/>
          <w:numId w:val="3"/>
        </w:numPr>
        <w:shd w:val="clear" w:color="auto" w:fill="auto"/>
        <w:tabs>
          <w:tab w:val="left" w:pos="1181"/>
        </w:tabs>
        <w:spacing w:line="257" w:lineRule="auto"/>
        <w:ind w:firstLine="740"/>
        <w:jc w:val="both"/>
      </w:pPr>
      <w:r>
        <w:t>Публичные слушания по проекту генерального плана и по проекту, предусматривающему внесение изменений в утвержденный генеральный план, проводятся в каждом населенном пункте сельсовета, за исключением случаев, установленных пунктом 49 настоящего Положения, путем проведения экспозиций проекта, подлежащего рассмотрению на публичных слушаниях, и собраний участников публичных слушаний в порядке, предусмотренном разделами VI и IX настоящего Положения.</w:t>
      </w:r>
    </w:p>
    <w:p w:rsidR="00E61482" w:rsidRDefault="00EC4241">
      <w:pPr>
        <w:pStyle w:val="1"/>
        <w:numPr>
          <w:ilvl w:val="0"/>
          <w:numId w:val="3"/>
        </w:numPr>
        <w:shd w:val="clear" w:color="auto" w:fill="auto"/>
        <w:tabs>
          <w:tab w:val="left" w:pos="1181"/>
        </w:tabs>
        <w:spacing w:line="257" w:lineRule="auto"/>
        <w:ind w:firstLine="740"/>
        <w:jc w:val="both"/>
      </w:pPr>
      <w:r>
        <w:t>В случае подготовки изменений в генеральный план в связи с принятием решения о комплексном развитии территории публичные слушания могут проводиться в границах территории, в отношении которой принято решение о комплексном развитии территории.</w:t>
      </w:r>
    </w:p>
    <w:p w:rsidR="00E61482" w:rsidRDefault="00EC4241">
      <w:pPr>
        <w:pStyle w:val="1"/>
        <w:numPr>
          <w:ilvl w:val="0"/>
          <w:numId w:val="3"/>
        </w:numPr>
        <w:shd w:val="clear" w:color="auto" w:fill="auto"/>
        <w:tabs>
          <w:tab w:val="left" w:pos="1186"/>
        </w:tabs>
        <w:spacing w:line="257" w:lineRule="auto"/>
        <w:ind w:firstLine="740"/>
        <w:jc w:val="both"/>
      </w:pPr>
      <w:r>
        <w:t>В случае, если для реализации решения о комплексном развитии территории требуется внесение изменений в генеральный план, по решению главы сельсовета допускается одновременное проведение публичных слушаний по проектам, предусматривающим внесение изменений в генеральный план, и по проекту документации по планировке территории, подлежащей комплексному развитию.</w:t>
      </w:r>
    </w:p>
    <w:p w:rsidR="00E61482" w:rsidRDefault="00EC4241">
      <w:pPr>
        <w:pStyle w:val="1"/>
        <w:numPr>
          <w:ilvl w:val="0"/>
          <w:numId w:val="3"/>
        </w:numPr>
        <w:shd w:val="clear" w:color="auto" w:fill="auto"/>
        <w:tabs>
          <w:tab w:val="left" w:pos="1192"/>
        </w:tabs>
        <w:spacing w:line="257" w:lineRule="auto"/>
        <w:ind w:firstLine="740"/>
        <w:jc w:val="both"/>
      </w:pPr>
      <w:r>
        <w:t>При проведении публичных слушаний в населенном пункте с</w:t>
      </w:r>
    </w:p>
    <w:p w:rsidR="00E61482" w:rsidRDefault="00EC4241" w:rsidP="00097DEC">
      <w:pPr>
        <w:pStyle w:val="1"/>
        <w:shd w:val="clear" w:color="auto" w:fill="auto"/>
        <w:tabs>
          <w:tab w:val="left" w:leader="underscore" w:pos="5026"/>
        </w:tabs>
        <w:spacing w:line="257" w:lineRule="auto"/>
        <w:ind w:firstLine="0"/>
        <w:jc w:val="both"/>
      </w:pPr>
      <w:r>
        <w:t>численностью населения свыше</w:t>
      </w:r>
      <w:r w:rsidR="00097DEC">
        <w:t xml:space="preserve"> </w:t>
      </w:r>
      <w:r>
        <w:rPr>
          <w:i/>
          <w:iCs/>
        </w:rPr>
        <w:t>одной тысячи</w:t>
      </w:r>
      <w:r>
        <w:t xml:space="preserve"> человек в целях обеспечения участников публичных слушаний равными возможностями для участия в публичных слушаниях территория такого населенного пункта разделяется на части организатором пропорционально количеству проживающих. Об отнесении конкретных адресов к определенной части указывается в оповещении о проведении публичных слушаний.</w:t>
      </w:r>
    </w:p>
    <w:p w:rsidR="00E61482" w:rsidRDefault="00EC4241">
      <w:pPr>
        <w:pStyle w:val="1"/>
        <w:numPr>
          <w:ilvl w:val="0"/>
          <w:numId w:val="3"/>
        </w:numPr>
        <w:shd w:val="clear" w:color="auto" w:fill="auto"/>
        <w:tabs>
          <w:tab w:val="left" w:pos="1181"/>
        </w:tabs>
        <w:spacing w:line="257" w:lineRule="auto"/>
        <w:ind w:firstLine="740"/>
        <w:jc w:val="both"/>
      </w:pPr>
      <w:r>
        <w:t xml:space="preserve">Глава </w:t>
      </w:r>
      <w:r w:rsidR="00097DEC">
        <w:t>поселения</w:t>
      </w:r>
      <w:r>
        <w:t xml:space="preserve"> с учетом заключения о результатах публичных слушаний </w:t>
      </w:r>
      <w:r>
        <w:lastRenderedPageBreak/>
        <w:t>принимает решение:</w:t>
      </w:r>
    </w:p>
    <w:p w:rsidR="00E61482" w:rsidRDefault="00EC4241">
      <w:pPr>
        <w:pStyle w:val="1"/>
        <w:shd w:val="clear" w:color="auto" w:fill="auto"/>
        <w:tabs>
          <w:tab w:val="left" w:leader="underscore" w:pos="1939"/>
        </w:tabs>
        <w:spacing w:line="257" w:lineRule="auto"/>
        <w:ind w:firstLine="740"/>
        <w:jc w:val="both"/>
      </w:pPr>
      <w:r>
        <w:t>о согласии с проектом генерального плана и направлении его в Совет</w:t>
      </w:r>
      <w:r w:rsidR="00097DEC">
        <w:t xml:space="preserve">  местного самоуправления</w:t>
      </w:r>
      <w:r>
        <w:t>;</w:t>
      </w:r>
    </w:p>
    <w:p w:rsidR="00E61482" w:rsidRDefault="00EC4241">
      <w:pPr>
        <w:pStyle w:val="1"/>
        <w:shd w:val="clear" w:color="auto" w:fill="auto"/>
        <w:spacing w:line="257" w:lineRule="auto"/>
        <w:ind w:firstLine="740"/>
        <w:jc w:val="both"/>
      </w:pPr>
      <w:r>
        <w:t>об отклонении проекта генерального плана и о направлении его на доработку.</w:t>
      </w:r>
    </w:p>
    <w:p w:rsidR="00097DEC" w:rsidRDefault="00097DEC">
      <w:pPr>
        <w:pStyle w:val="1"/>
        <w:shd w:val="clear" w:color="auto" w:fill="auto"/>
        <w:spacing w:line="257" w:lineRule="auto"/>
        <w:ind w:firstLine="740"/>
        <w:jc w:val="both"/>
      </w:pPr>
    </w:p>
    <w:p w:rsidR="00097DEC" w:rsidRDefault="00097DEC">
      <w:pPr>
        <w:pStyle w:val="1"/>
        <w:shd w:val="clear" w:color="auto" w:fill="auto"/>
        <w:spacing w:line="257" w:lineRule="auto"/>
        <w:ind w:firstLine="740"/>
        <w:jc w:val="both"/>
      </w:pPr>
    </w:p>
    <w:p w:rsidR="00097DEC" w:rsidRDefault="00097DEC">
      <w:pPr>
        <w:pStyle w:val="1"/>
        <w:shd w:val="clear" w:color="auto" w:fill="auto"/>
        <w:spacing w:line="257" w:lineRule="auto"/>
        <w:ind w:firstLine="740"/>
        <w:jc w:val="both"/>
      </w:pPr>
    </w:p>
    <w:p w:rsidR="00E61482" w:rsidRDefault="00EC4241" w:rsidP="00DF592D">
      <w:pPr>
        <w:pStyle w:val="1"/>
        <w:numPr>
          <w:ilvl w:val="0"/>
          <w:numId w:val="2"/>
        </w:numPr>
        <w:shd w:val="clear" w:color="auto" w:fill="auto"/>
        <w:tabs>
          <w:tab w:val="left" w:pos="1609"/>
        </w:tabs>
        <w:spacing w:line="262" w:lineRule="auto"/>
        <w:ind w:firstLine="0"/>
      </w:pPr>
      <w:r>
        <w:rPr>
          <w:b/>
          <w:bCs/>
        </w:rPr>
        <w:t>Особенности организации и проведения</w:t>
      </w:r>
      <w:r>
        <w:rPr>
          <w:b/>
          <w:bCs/>
        </w:rPr>
        <w:br/>
        <w:t>публичных слушаний по проекту правил землепользования</w:t>
      </w:r>
    </w:p>
    <w:p w:rsidR="00E61482" w:rsidRDefault="00EC4241">
      <w:pPr>
        <w:pStyle w:val="1"/>
        <w:shd w:val="clear" w:color="auto" w:fill="auto"/>
        <w:spacing w:after="300" w:line="262" w:lineRule="auto"/>
        <w:ind w:firstLine="0"/>
        <w:jc w:val="center"/>
      </w:pPr>
      <w:r>
        <w:rPr>
          <w:b/>
          <w:bCs/>
        </w:rPr>
        <w:t>и застройки, проекту, предусматривающему внесение изменений в</w:t>
      </w:r>
      <w:r>
        <w:rPr>
          <w:b/>
          <w:bCs/>
        </w:rPr>
        <w:br/>
        <w:t>утвержденные правила землепользования и застройки</w:t>
      </w:r>
    </w:p>
    <w:p w:rsidR="00E61482" w:rsidRDefault="00EC4241">
      <w:pPr>
        <w:pStyle w:val="1"/>
        <w:numPr>
          <w:ilvl w:val="0"/>
          <w:numId w:val="3"/>
        </w:numPr>
        <w:shd w:val="clear" w:color="auto" w:fill="auto"/>
        <w:tabs>
          <w:tab w:val="left" w:pos="1162"/>
        </w:tabs>
        <w:ind w:firstLine="720"/>
        <w:jc w:val="both"/>
      </w:pPr>
      <w:r>
        <w:t>Публичные слушания по проекту правил землепользования и застройки и по проекту, предусматривающему внесение изменений в утвержденные правила землепользования и застройки, проводятся в каждом населенном пункте путем проведения экспозиций проекта, подлежащего рассмотрению на публичных слушаниях, и собраний участников публичных слушаний в порядке, предусмотренном разделами VI и IX настоящего Положения.</w:t>
      </w:r>
    </w:p>
    <w:p w:rsidR="00E61482" w:rsidRDefault="00EC4241">
      <w:pPr>
        <w:pStyle w:val="1"/>
        <w:numPr>
          <w:ilvl w:val="0"/>
          <w:numId w:val="3"/>
        </w:numPr>
        <w:shd w:val="clear" w:color="auto" w:fill="auto"/>
        <w:tabs>
          <w:tab w:val="left" w:pos="1167"/>
        </w:tabs>
        <w:ind w:firstLine="720"/>
        <w:jc w:val="both"/>
      </w:pPr>
      <w:r>
        <w:t>При проведении публичных слушаний в целях обеспечения участников публичных слушаний равными возможностям и для участия в публичных слушаниях территория населенного пункта может быть разделена на части.</w:t>
      </w:r>
    </w:p>
    <w:p w:rsidR="00E61482" w:rsidRDefault="00EC4241">
      <w:pPr>
        <w:pStyle w:val="1"/>
        <w:numPr>
          <w:ilvl w:val="0"/>
          <w:numId w:val="3"/>
        </w:numPr>
        <w:shd w:val="clear" w:color="auto" w:fill="auto"/>
        <w:tabs>
          <w:tab w:val="left" w:pos="1330"/>
        </w:tabs>
        <w:ind w:firstLine="720"/>
        <w:jc w:val="both"/>
      </w:pPr>
      <w:r>
        <w:t>После завершения публичных слушаний по проекту правил землепользования и застройки Комиссия с учетом результатов таких публичных слушаний обеспечивает внесение изменений в проект правил землепользования и застройки и представляет указанный проект главе.</w:t>
      </w:r>
    </w:p>
    <w:p w:rsidR="00E61482" w:rsidRDefault="00EC4241">
      <w:pPr>
        <w:pStyle w:val="1"/>
        <w:shd w:val="clear" w:color="auto" w:fill="auto"/>
        <w:ind w:firstLine="720"/>
        <w:jc w:val="both"/>
      </w:pPr>
      <w:r>
        <w:t>Обязательными приложениями к проекту правил землепользования и застройки являются протокол публичных слушаний и заключение о результатах публичных слушаний, за исключением случаев, если их проведение в соответствии с Градостроительным кодексом Российской Федерации не требуется.</w:t>
      </w:r>
    </w:p>
    <w:p w:rsidR="00E61482" w:rsidRDefault="00EC4241">
      <w:pPr>
        <w:pStyle w:val="1"/>
        <w:numPr>
          <w:ilvl w:val="0"/>
          <w:numId w:val="3"/>
        </w:numPr>
        <w:shd w:val="clear" w:color="auto" w:fill="auto"/>
        <w:tabs>
          <w:tab w:val="left" w:pos="1152"/>
        </w:tabs>
        <w:ind w:firstLine="700"/>
        <w:jc w:val="both"/>
      </w:pPr>
      <w:r>
        <w:t>Глава сельсовета в течение десяти дней после представления ему</w:t>
      </w:r>
    </w:p>
    <w:p w:rsidR="00E61482" w:rsidRDefault="00EC4241" w:rsidP="00097DEC">
      <w:pPr>
        <w:pStyle w:val="1"/>
        <w:shd w:val="clear" w:color="auto" w:fill="auto"/>
        <w:tabs>
          <w:tab w:val="left" w:leader="underscore" w:pos="6365"/>
        </w:tabs>
        <w:ind w:firstLine="0"/>
        <w:jc w:val="both"/>
      </w:pPr>
      <w:r>
        <w:t>проекта правил землепользования и застройки и указанных в пункте 53 настоящего Положения обязательных приложений должен принять решение о направлении указанного проекта в Совет</w:t>
      </w:r>
      <w:r w:rsidR="00097DEC">
        <w:t xml:space="preserve"> местного самоуправления с.п. </w:t>
      </w:r>
      <w:r w:rsidR="00DF592D">
        <w:t>Псынабо</w:t>
      </w:r>
      <w:r>
        <w:t xml:space="preserve"> или об отклонении проекта правил землепользования и застройки и о направлении его на доработку с указанием даты его повторного представления.</w:t>
      </w:r>
    </w:p>
    <w:p w:rsidR="00E61482" w:rsidRDefault="00EC4241" w:rsidP="00DF592D">
      <w:pPr>
        <w:pStyle w:val="1"/>
        <w:numPr>
          <w:ilvl w:val="0"/>
          <w:numId w:val="2"/>
        </w:numPr>
        <w:shd w:val="clear" w:color="auto" w:fill="auto"/>
        <w:tabs>
          <w:tab w:val="left" w:pos="2694"/>
        </w:tabs>
        <w:ind w:firstLine="0"/>
        <w:jc w:val="center"/>
      </w:pPr>
      <w:r>
        <w:rPr>
          <w:b/>
          <w:bCs/>
        </w:rPr>
        <w:t>Особенности организации и проведения</w:t>
      </w:r>
      <w:r>
        <w:rPr>
          <w:b/>
          <w:bCs/>
        </w:rPr>
        <w:br/>
        <w:t>публичных слушаний по проекту решения о предоставлении разрешения на</w:t>
      </w:r>
      <w:r>
        <w:rPr>
          <w:b/>
          <w:bCs/>
        </w:rPr>
        <w:br/>
        <w:t>условно разрешенный вид использования земельного участка или объекта</w:t>
      </w:r>
    </w:p>
    <w:p w:rsidR="00E61482" w:rsidRDefault="00EC4241" w:rsidP="00DF592D">
      <w:pPr>
        <w:pStyle w:val="11"/>
        <w:keepNext/>
        <w:keepLines/>
        <w:shd w:val="clear" w:color="auto" w:fill="auto"/>
      </w:pPr>
      <w:bookmarkStart w:id="16" w:name="bookmark16"/>
      <w:bookmarkStart w:id="17" w:name="bookmark17"/>
      <w:r>
        <w:t>капитального строительства</w:t>
      </w:r>
      <w:bookmarkEnd w:id="16"/>
      <w:bookmarkEnd w:id="17"/>
    </w:p>
    <w:p w:rsidR="00E61482" w:rsidRDefault="00EC4241">
      <w:pPr>
        <w:pStyle w:val="1"/>
        <w:numPr>
          <w:ilvl w:val="0"/>
          <w:numId w:val="3"/>
        </w:numPr>
        <w:shd w:val="clear" w:color="auto" w:fill="auto"/>
        <w:tabs>
          <w:tab w:val="left" w:pos="1167"/>
        </w:tabs>
        <w:spacing w:line="257" w:lineRule="auto"/>
        <w:ind w:firstLine="720"/>
        <w:jc w:val="both"/>
      </w:pPr>
      <w:r>
        <w:t xml:space="preserve">Комиссия направляет сообщения о проведении публичных слушаний по проекту решения о предоставлении разрешения на условно разрешенный вид использования земельного участка пли объекта капитального строительства (далее - разрешение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w:t>
      </w:r>
      <w:r>
        <w:lastRenderedPageBreak/>
        <w:t>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в Комиссию заявления заинтересованного лица о предоставлении разрешения на условно разрешенный вид использования.</w:t>
      </w:r>
    </w:p>
    <w:p w:rsidR="00E61482" w:rsidRDefault="00EC4241">
      <w:pPr>
        <w:pStyle w:val="1"/>
        <w:numPr>
          <w:ilvl w:val="0"/>
          <w:numId w:val="3"/>
        </w:numPr>
        <w:shd w:val="clear" w:color="auto" w:fill="auto"/>
        <w:tabs>
          <w:tab w:val="left" w:pos="1189"/>
        </w:tabs>
        <w:spacing w:after="300"/>
        <w:ind w:firstLine="740"/>
        <w:jc w:val="both"/>
      </w:pPr>
      <w:r>
        <w:t xml:space="preserve">На основании заключения о результатах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w:t>
      </w:r>
      <w:r w:rsidR="00097DEC">
        <w:t>поселения</w:t>
      </w:r>
      <w:r>
        <w:t>.</w:t>
      </w:r>
    </w:p>
    <w:p w:rsidR="00E61482" w:rsidRDefault="00EC4241">
      <w:pPr>
        <w:pStyle w:val="11"/>
        <w:keepNext/>
        <w:keepLines/>
        <w:numPr>
          <w:ilvl w:val="0"/>
          <w:numId w:val="2"/>
        </w:numPr>
        <w:shd w:val="clear" w:color="auto" w:fill="auto"/>
        <w:tabs>
          <w:tab w:val="left" w:pos="702"/>
        </w:tabs>
        <w:spacing w:after="0" w:line="262" w:lineRule="auto"/>
      </w:pPr>
      <w:bookmarkStart w:id="18" w:name="bookmark18"/>
      <w:bookmarkStart w:id="19" w:name="bookmark19"/>
      <w:r>
        <w:t>Особенности организации и проведения публичных слушаний по</w:t>
      </w:r>
      <w:r>
        <w:br/>
        <w:t>проекту решения о предоставлении разрешения на отклонение от</w:t>
      </w:r>
      <w:bookmarkEnd w:id="18"/>
      <w:bookmarkEnd w:id="19"/>
    </w:p>
    <w:p w:rsidR="00E61482" w:rsidRDefault="00EC4241">
      <w:pPr>
        <w:pStyle w:val="11"/>
        <w:keepNext/>
        <w:keepLines/>
        <w:shd w:val="clear" w:color="auto" w:fill="auto"/>
        <w:spacing w:line="262" w:lineRule="auto"/>
      </w:pPr>
      <w:bookmarkStart w:id="20" w:name="bookmark20"/>
      <w:bookmarkStart w:id="21" w:name="bookmark21"/>
      <w:r>
        <w:t>предельных параметров разрешенного строительства, реконструкции</w:t>
      </w:r>
      <w:r>
        <w:br/>
        <w:t>объектов капитального строительства</w:t>
      </w:r>
      <w:bookmarkEnd w:id="20"/>
      <w:bookmarkEnd w:id="21"/>
    </w:p>
    <w:p w:rsidR="00E61482" w:rsidRDefault="00EC4241">
      <w:pPr>
        <w:pStyle w:val="1"/>
        <w:numPr>
          <w:ilvl w:val="0"/>
          <w:numId w:val="3"/>
        </w:numPr>
        <w:shd w:val="clear" w:color="auto" w:fill="auto"/>
        <w:tabs>
          <w:tab w:val="left" w:pos="1189"/>
        </w:tabs>
        <w:ind w:firstLine="740"/>
        <w:jc w:val="both"/>
      </w:pPr>
      <w:r>
        <w:t>Комиссия направляет сообщения о проведении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в Комиссию заявления заинтересованного лица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E61482" w:rsidRDefault="00EC4241">
      <w:pPr>
        <w:pStyle w:val="1"/>
        <w:numPr>
          <w:ilvl w:val="0"/>
          <w:numId w:val="3"/>
        </w:numPr>
        <w:shd w:val="clear" w:color="auto" w:fill="auto"/>
        <w:tabs>
          <w:tab w:val="left" w:pos="1189"/>
        </w:tabs>
        <w:spacing w:after="300"/>
        <w:ind w:firstLine="740"/>
        <w:jc w:val="both"/>
      </w:pPr>
      <w:r>
        <w:t>На основании заключения о результатах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сельсовета.</w:t>
      </w:r>
    </w:p>
    <w:p w:rsidR="00E61482" w:rsidRDefault="00EC4241">
      <w:pPr>
        <w:pStyle w:val="11"/>
        <w:keepNext/>
        <w:keepLines/>
        <w:numPr>
          <w:ilvl w:val="0"/>
          <w:numId w:val="2"/>
        </w:numPr>
        <w:shd w:val="clear" w:color="auto" w:fill="auto"/>
        <w:tabs>
          <w:tab w:val="left" w:pos="702"/>
        </w:tabs>
        <w:spacing w:line="262" w:lineRule="auto"/>
      </w:pPr>
      <w:bookmarkStart w:id="22" w:name="bookmark22"/>
      <w:bookmarkStart w:id="23" w:name="bookmark23"/>
      <w:r>
        <w:t>Особенности организации и проведения публичных слушаний по</w:t>
      </w:r>
      <w:r>
        <w:br/>
        <w:t>проекту правил благоустройства территории и изменений в них</w:t>
      </w:r>
      <w:bookmarkEnd w:id="22"/>
      <w:bookmarkEnd w:id="23"/>
    </w:p>
    <w:p w:rsidR="00E61482" w:rsidRDefault="00EC4241">
      <w:pPr>
        <w:pStyle w:val="1"/>
        <w:numPr>
          <w:ilvl w:val="0"/>
          <w:numId w:val="3"/>
        </w:numPr>
        <w:shd w:val="clear" w:color="auto" w:fill="auto"/>
        <w:tabs>
          <w:tab w:val="left" w:pos="1037"/>
        </w:tabs>
        <w:spacing w:line="254" w:lineRule="auto"/>
        <w:ind w:firstLine="600"/>
        <w:jc w:val="both"/>
      </w:pPr>
      <w:r>
        <w:t xml:space="preserve">Публичные слушания по проекту правил благоустройства территории сельсовета, а также по проекту, предусматривающему внесение изменений в утвержденные правила благоустройства сельсовета, проводятся организатором публичных слушаний, определенным в соответствии с разделом II настоящего Положения. Оповещение жителей о публичных слушаниях по проекту правил благоустройства территории сельсовета, а также по внесению в них изменений, проводится в порядке, установленном настоящим </w:t>
      </w:r>
      <w:r>
        <w:rPr>
          <w:lang w:val="en-US" w:eastAsia="en-US" w:bidi="en-US"/>
        </w:rPr>
        <w:t>i</w:t>
      </w:r>
      <w:r w:rsidRPr="00EC4241">
        <w:rPr>
          <w:lang w:eastAsia="en-US" w:bidi="en-US"/>
        </w:rPr>
        <w:t xml:space="preserve"> </w:t>
      </w:r>
      <w:r>
        <w:t>сложением.</w:t>
      </w:r>
    </w:p>
    <w:p w:rsidR="00E61482" w:rsidRDefault="00EC4241">
      <w:pPr>
        <w:pStyle w:val="1"/>
        <w:numPr>
          <w:ilvl w:val="0"/>
          <w:numId w:val="9"/>
        </w:numPr>
        <w:shd w:val="clear" w:color="auto" w:fill="auto"/>
        <w:tabs>
          <w:tab w:val="left" w:pos="1123"/>
        </w:tabs>
        <w:spacing w:line="262" w:lineRule="auto"/>
        <w:ind w:firstLine="580"/>
        <w:jc w:val="both"/>
      </w:pPr>
      <w:r>
        <w:lastRenderedPageBreak/>
        <w:t>Участники публичных слушаний вправе представить организатору публичных слушаний свои предложения и замечания по проекту правил благоустройства территории сельсовета, а также по внесению в них изменений, для включения их в протокол публичных слушаний в порядке, предусмотренном настоящим Положением.</w:t>
      </w:r>
    </w:p>
    <w:p w:rsidR="00E61482" w:rsidRDefault="00EC4241">
      <w:pPr>
        <w:pStyle w:val="1"/>
        <w:numPr>
          <w:ilvl w:val="0"/>
          <w:numId w:val="10"/>
        </w:numPr>
        <w:shd w:val="clear" w:color="auto" w:fill="auto"/>
        <w:tabs>
          <w:tab w:val="left" w:pos="1318"/>
        </w:tabs>
        <w:spacing w:line="262" w:lineRule="auto"/>
        <w:ind w:firstLine="720"/>
        <w:jc w:val="both"/>
      </w:pPr>
      <w:r>
        <w:t>После завершения публичных слушаний по проекту правил благоустройства территории сельсовета, а также по внесению в них изменений указанный проект представляется организатором публичных слушаний главе сельсовета.</w:t>
      </w:r>
    </w:p>
    <w:p w:rsidR="00E61482" w:rsidRDefault="00EC4241">
      <w:pPr>
        <w:pStyle w:val="1"/>
        <w:shd w:val="clear" w:color="auto" w:fill="auto"/>
        <w:spacing w:after="300" w:line="262" w:lineRule="auto"/>
        <w:ind w:firstLine="580"/>
        <w:jc w:val="both"/>
      </w:pPr>
      <w:r>
        <w:t>Обязательным приложением к проекту правил благоустройства территории сельсовета является протокол публичных слушаний и заключение о результатах публичных слушаний.</w:t>
      </w:r>
    </w:p>
    <w:p w:rsidR="00E61482" w:rsidRDefault="00EC4241">
      <w:pPr>
        <w:pStyle w:val="11"/>
        <w:keepNext/>
        <w:keepLines/>
        <w:shd w:val="clear" w:color="auto" w:fill="auto"/>
      </w:pPr>
      <w:bookmarkStart w:id="24" w:name="bookmark24"/>
      <w:bookmarkStart w:id="25" w:name="bookmark25"/>
      <w:r>
        <w:t>X</w:t>
      </w:r>
      <w:r w:rsidR="00097DEC">
        <w:rPr>
          <w:lang w:val="en-US"/>
        </w:rPr>
        <w:t>Y</w:t>
      </w:r>
      <w:r>
        <w:t>.</w:t>
      </w:r>
      <w:r w:rsidR="00097DEC">
        <w:t xml:space="preserve"> </w:t>
      </w:r>
      <w:r>
        <w:t>Финансировани</w:t>
      </w:r>
      <w:r w:rsidR="00097DEC">
        <w:t>е</w:t>
      </w:r>
      <w:r>
        <w:t xml:space="preserve"> публичных слушаний</w:t>
      </w:r>
      <w:bookmarkEnd w:id="24"/>
      <w:bookmarkEnd w:id="25"/>
    </w:p>
    <w:p w:rsidR="00E61482" w:rsidRDefault="00EC4241">
      <w:pPr>
        <w:pStyle w:val="1"/>
        <w:numPr>
          <w:ilvl w:val="0"/>
          <w:numId w:val="10"/>
        </w:numPr>
        <w:shd w:val="clear" w:color="auto" w:fill="auto"/>
        <w:tabs>
          <w:tab w:val="left" w:pos="1318"/>
        </w:tabs>
        <w:ind w:firstLine="720"/>
        <w:jc w:val="both"/>
      </w:pPr>
      <w:r>
        <w:t xml:space="preserve">Организация и проведение публичных слушаний по проектам генерального плана, проекту правил землепользования и застройки, правил благоустройства территории и проектам, предусматривающим внесение изменений в один из указанных утвержденных документов, по проектам планировки территории и проектам межевания территории финансируются за счет средств бюджета </w:t>
      </w:r>
      <w:r w:rsidR="00097DEC">
        <w:t>поселения</w:t>
      </w:r>
      <w:r>
        <w:t>.</w:t>
      </w:r>
    </w:p>
    <w:p w:rsidR="00E61482" w:rsidRDefault="00EC4241">
      <w:pPr>
        <w:pStyle w:val="1"/>
        <w:numPr>
          <w:ilvl w:val="0"/>
          <w:numId w:val="10"/>
        </w:numPr>
        <w:shd w:val="clear" w:color="auto" w:fill="auto"/>
        <w:tabs>
          <w:tab w:val="left" w:pos="1172"/>
        </w:tabs>
        <w:ind w:firstLine="720"/>
        <w:jc w:val="both"/>
      </w:pPr>
      <w:r>
        <w:t>Организация и проведение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осуществляются за счет средств лиц, заинтересованных в предоставлении таких разрешений.</w:t>
      </w:r>
    </w:p>
    <w:p w:rsidR="00E61482" w:rsidRDefault="00EC4241">
      <w:pPr>
        <w:pStyle w:val="1"/>
        <w:shd w:val="clear" w:color="auto" w:fill="auto"/>
        <w:spacing w:after="300"/>
        <w:ind w:firstLine="720"/>
        <w:jc w:val="both"/>
        <w:sectPr w:rsidR="00E61482">
          <w:headerReference w:type="default" r:id="rId10"/>
          <w:headerReference w:type="first" r:id="rId11"/>
          <w:pgSz w:w="11900" w:h="16840"/>
          <w:pgMar w:top="828" w:right="587" w:bottom="691" w:left="1419" w:header="0" w:footer="3" w:gutter="0"/>
          <w:pgNumType w:start="1"/>
          <w:cols w:space="720"/>
          <w:noEndnote/>
          <w:titlePg/>
          <w:docGrid w:linePitch="360"/>
        </w:sectPr>
      </w:pPr>
      <w:r>
        <w:t>Расходы, связанные с организацией и проведением публичных слушаний в соответствии с настоящим пунктом, определяются муниципальным правовым актом.</w:t>
      </w:r>
    </w:p>
    <w:p w:rsidR="00E61482" w:rsidRDefault="00EC4241">
      <w:pPr>
        <w:pStyle w:val="1"/>
        <w:shd w:val="clear" w:color="auto" w:fill="auto"/>
        <w:spacing w:line="262" w:lineRule="auto"/>
        <w:ind w:left="5020" w:firstLine="0"/>
      </w:pPr>
      <w:r>
        <w:lastRenderedPageBreak/>
        <w:t>на территории</w:t>
      </w:r>
    </w:p>
    <w:p w:rsidR="00E61482" w:rsidRPr="003B3A1B" w:rsidRDefault="00EC4241">
      <w:pPr>
        <w:pStyle w:val="30"/>
        <w:shd w:val="clear" w:color="auto" w:fill="auto"/>
      </w:pPr>
      <w:r w:rsidRPr="003B3A1B">
        <w:t>(наименование муниципального образования)</w:t>
      </w:r>
    </w:p>
    <w:p w:rsidR="00E61482" w:rsidRPr="003B3A1B" w:rsidRDefault="00EC4241">
      <w:pPr>
        <w:pStyle w:val="11"/>
        <w:keepNext/>
        <w:keepLines/>
        <w:shd w:val="clear" w:color="auto" w:fill="auto"/>
      </w:pPr>
      <w:bookmarkStart w:id="26" w:name="bookmark26"/>
      <w:bookmarkStart w:id="27" w:name="bookmark27"/>
      <w:r w:rsidRPr="003B3A1B">
        <w:t>Оповещение о начале публичных слушаний</w:t>
      </w:r>
      <w:bookmarkEnd w:id="26"/>
      <w:bookmarkEnd w:id="27"/>
    </w:p>
    <w:p w:rsidR="00E61482" w:rsidRPr="003B3A1B" w:rsidRDefault="00EC4241">
      <w:pPr>
        <w:pStyle w:val="1"/>
        <w:shd w:val="clear" w:color="auto" w:fill="auto"/>
        <w:ind w:firstLine="720"/>
      </w:pPr>
      <w:r w:rsidRPr="003B3A1B">
        <w:t>В соответствии с постановлением главы сельсовета</w:t>
      </w:r>
    </w:p>
    <w:p w:rsidR="00E61482" w:rsidRPr="003B3A1B" w:rsidRDefault="00EC4241">
      <w:pPr>
        <w:pStyle w:val="1"/>
        <w:shd w:val="clear" w:color="auto" w:fill="auto"/>
        <w:tabs>
          <w:tab w:val="left" w:leader="underscore" w:pos="1987"/>
          <w:tab w:val="left" w:leader="underscore" w:pos="2722"/>
        </w:tabs>
        <w:ind w:firstLine="0"/>
      </w:pPr>
      <w:r w:rsidRPr="003B3A1B">
        <w:rPr>
          <w:i/>
          <w:iCs/>
        </w:rPr>
        <w:t>(решением представительного органа муниципального образования)</w:t>
      </w:r>
      <w:r w:rsidRPr="003B3A1B">
        <w:t xml:space="preserve"> от </w:t>
      </w:r>
      <w:r w:rsidRPr="003B3A1B">
        <w:tab/>
        <w:t>№</w:t>
      </w:r>
      <w:r w:rsidRPr="003B3A1B">
        <w:tab/>
        <w:t>«О назначении публичных слушаний по проекту:</w:t>
      </w:r>
    </w:p>
    <w:p w:rsidR="00E61482" w:rsidRPr="003B3A1B" w:rsidRDefault="00EC4241">
      <w:pPr>
        <w:pStyle w:val="22"/>
        <w:shd w:val="clear" w:color="auto" w:fill="auto"/>
        <w:tabs>
          <w:tab w:val="left" w:leader="underscore" w:pos="3550"/>
          <w:tab w:val="left" w:leader="underscore" w:pos="5621"/>
          <w:tab w:val="left" w:leader="underscore" w:pos="8962"/>
        </w:tabs>
        <w:spacing w:line="221" w:lineRule="auto"/>
      </w:pPr>
      <w:r w:rsidRPr="003B3A1B">
        <w:rPr>
          <w:sz w:val="26"/>
          <w:szCs w:val="26"/>
        </w:rPr>
        <w:tab/>
      </w:r>
      <w:r w:rsidRPr="003B3A1B">
        <w:rPr>
          <w:sz w:val="26"/>
          <w:szCs w:val="26"/>
        </w:rPr>
        <w:tab/>
      </w:r>
      <w:r w:rsidRPr="003B3A1B">
        <w:rPr>
          <w:sz w:val="26"/>
          <w:szCs w:val="26"/>
        </w:rPr>
        <w:tab/>
        <w:t xml:space="preserve">» </w:t>
      </w:r>
      <w:r w:rsidRPr="003B3A1B">
        <w:t>информация о проекте, подлежащем рассмотрении) на публичных слушаниях, перечень информационных материалов к такому проекту</w:t>
      </w:r>
    </w:p>
    <w:p w:rsidR="00E61482" w:rsidRPr="003B3A1B" w:rsidRDefault="00EC4241">
      <w:pPr>
        <w:pStyle w:val="1"/>
        <w:shd w:val="clear" w:color="auto" w:fill="auto"/>
        <w:tabs>
          <w:tab w:val="left" w:leader="underscore" w:pos="6816"/>
          <w:tab w:val="left" w:leader="underscore" w:pos="7747"/>
          <w:tab w:val="left" w:leader="underscore" w:pos="8726"/>
          <w:tab w:val="left" w:leader="underscore" w:pos="9786"/>
        </w:tabs>
        <w:ind w:firstLine="0"/>
      </w:pPr>
      <w:r w:rsidRPr="003B3A1B">
        <w:t>( далее - проект) проводятся публичные слушания с</w:t>
      </w:r>
      <w:r w:rsidRPr="003B3A1B">
        <w:tab/>
        <w:t>до</w:t>
      </w:r>
      <w:r w:rsidRPr="003B3A1B">
        <w:tab/>
        <w:t>ч. «</w:t>
      </w:r>
      <w:r w:rsidRPr="003B3A1B">
        <w:tab/>
        <w:t>_»</w:t>
      </w:r>
      <w:r w:rsidRPr="003B3A1B">
        <w:tab/>
      </w:r>
    </w:p>
    <w:p w:rsidR="00E61482" w:rsidRPr="003B3A1B" w:rsidRDefault="00EC4241">
      <w:pPr>
        <w:pStyle w:val="1"/>
        <w:shd w:val="clear" w:color="auto" w:fill="auto"/>
        <w:tabs>
          <w:tab w:val="left" w:leader="underscore" w:pos="965"/>
          <w:tab w:val="left" w:leader="underscore" w:pos="3550"/>
          <w:tab w:val="left" w:leader="underscore" w:pos="6026"/>
        </w:tabs>
        <w:spacing w:after="640"/>
        <w:ind w:firstLine="0"/>
      </w:pPr>
      <w:r w:rsidRPr="003B3A1B">
        <w:t>20</w:t>
      </w:r>
      <w:r w:rsidRPr="003B3A1B">
        <w:tab/>
        <w:t xml:space="preserve"> г. в здании </w:t>
      </w:r>
      <w:r w:rsidRPr="003B3A1B">
        <w:tab/>
        <w:t xml:space="preserve"> </w:t>
      </w:r>
      <w:r w:rsidRPr="003B3A1B">
        <w:tab/>
        <w:t>, расположенном по адресу:</w:t>
      </w:r>
    </w:p>
    <w:p w:rsidR="00E61482" w:rsidRPr="003B3A1B" w:rsidRDefault="00EC4241">
      <w:pPr>
        <w:pStyle w:val="1"/>
        <w:shd w:val="clear" w:color="auto" w:fill="auto"/>
        <w:tabs>
          <w:tab w:val="left" w:leader="underscore" w:pos="2391"/>
          <w:tab w:val="left" w:leader="underscore" w:pos="7106"/>
          <w:tab w:val="left" w:leader="underscore" w:pos="7747"/>
          <w:tab w:val="left" w:leader="underscore" w:pos="8962"/>
          <w:tab w:val="left" w:leader="underscore" w:pos="9786"/>
        </w:tabs>
        <w:ind w:firstLine="0"/>
      </w:pPr>
      <w:r w:rsidRPr="003B3A1B">
        <w:rPr>
          <w:i/>
          <w:iCs/>
        </w:rPr>
        <w:t>в здании</w:t>
      </w:r>
      <w:r w:rsidRPr="003B3A1B">
        <w:rPr>
          <w:i/>
          <w:iCs/>
        </w:rPr>
        <w:tab/>
        <w:t>, расположенном по адресу:</w:t>
      </w:r>
      <w:r w:rsidRPr="003B3A1B">
        <w:rPr>
          <w:i/>
          <w:iCs/>
        </w:rPr>
        <w:tab/>
      </w:r>
      <w:r w:rsidRPr="003B3A1B">
        <w:rPr>
          <w:i/>
          <w:iCs/>
        </w:rPr>
        <w:tab/>
        <w:t>с</w:t>
      </w:r>
      <w:r w:rsidRPr="003B3A1B">
        <w:rPr>
          <w:i/>
          <w:iCs/>
        </w:rPr>
        <w:tab/>
        <w:t>до</w:t>
      </w:r>
      <w:r w:rsidRPr="003B3A1B">
        <w:rPr>
          <w:i/>
          <w:iCs/>
        </w:rPr>
        <w:tab/>
      </w:r>
    </w:p>
    <w:p w:rsidR="00E61482" w:rsidRPr="003B3A1B" w:rsidRDefault="00EC4241">
      <w:pPr>
        <w:pStyle w:val="1"/>
        <w:shd w:val="clear" w:color="auto" w:fill="auto"/>
        <w:tabs>
          <w:tab w:val="left" w:leader="underscore" w:pos="739"/>
          <w:tab w:val="left" w:leader="underscore" w:pos="1987"/>
          <w:tab w:val="left" w:leader="underscore" w:pos="2952"/>
        </w:tabs>
        <w:ind w:firstLine="0"/>
      </w:pPr>
      <w:r w:rsidRPr="003B3A1B">
        <w:rPr>
          <w:i/>
          <w:iCs/>
        </w:rPr>
        <w:t>ч. «</w:t>
      </w:r>
      <w:r w:rsidRPr="003B3A1B">
        <w:rPr>
          <w:i/>
          <w:iCs/>
        </w:rPr>
        <w:tab/>
        <w:t>»</w:t>
      </w:r>
      <w:r w:rsidRPr="003B3A1B">
        <w:tab/>
        <w:t>20</w:t>
      </w:r>
      <w:r w:rsidRPr="003B3A1B">
        <w:tab/>
        <w:t>г.;</w:t>
      </w:r>
    </w:p>
    <w:p w:rsidR="00E61482" w:rsidRPr="003B3A1B" w:rsidRDefault="00EC4241">
      <w:pPr>
        <w:pStyle w:val="1"/>
        <w:shd w:val="clear" w:color="auto" w:fill="auto"/>
        <w:tabs>
          <w:tab w:val="left" w:leader="underscore" w:pos="2391"/>
          <w:tab w:val="left" w:leader="underscore" w:pos="7106"/>
          <w:tab w:val="left" w:leader="underscore" w:pos="7747"/>
          <w:tab w:val="left" w:leader="underscore" w:pos="8962"/>
          <w:tab w:val="left" w:leader="underscore" w:pos="9786"/>
        </w:tabs>
        <w:ind w:firstLine="0"/>
      </w:pPr>
      <w:r w:rsidRPr="003B3A1B">
        <w:rPr>
          <w:i/>
          <w:iCs/>
        </w:rPr>
        <w:t>в здании</w:t>
      </w:r>
      <w:r w:rsidRPr="003B3A1B">
        <w:rPr>
          <w:i/>
          <w:iCs/>
        </w:rPr>
        <w:tab/>
        <w:t>, расположенном по адресу:</w:t>
      </w:r>
      <w:r w:rsidRPr="003B3A1B">
        <w:rPr>
          <w:i/>
          <w:iCs/>
        </w:rPr>
        <w:tab/>
      </w:r>
      <w:r w:rsidRPr="003B3A1B">
        <w:rPr>
          <w:i/>
          <w:iCs/>
        </w:rPr>
        <w:tab/>
        <w:t>с</w:t>
      </w:r>
      <w:r w:rsidRPr="003B3A1B">
        <w:rPr>
          <w:i/>
          <w:iCs/>
        </w:rPr>
        <w:tab/>
        <w:t>до</w:t>
      </w:r>
      <w:r w:rsidRPr="003B3A1B">
        <w:rPr>
          <w:i/>
          <w:iCs/>
        </w:rPr>
        <w:tab/>
      </w:r>
    </w:p>
    <w:p w:rsidR="00E61482" w:rsidRPr="003B3A1B" w:rsidRDefault="00EC4241">
      <w:pPr>
        <w:pStyle w:val="1"/>
        <w:shd w:val="clear" w:color="auto" w:fill="auto"/>
        <w:tabs>
          <w:tab w:val="left" w:leader="underscore" w:pos="739"/>
          <w:tab w:val="left" w:leader="underscore" w:pos="1987"/>
          <w:tab w:val="left" w:leader="underscore" w:pos="2952"/>
        </w:tabs>
        <w:spacing w:line="240" w:lineRule="auto"/>
        <w:ind w:firstLine="0"/>
      </w:pPr>
      <w:r w:rsidRPr="003B3A1B">
        <w:rPr>
          <w:i/>
          <w:iCs/>
        </w:rPr>
        <w:t>ч. «</w:t>
      </w:r>
      <w:r w:rsidRPr="003B3A1B">
        <w:rPr>
          <w:i/>
          <w:iCs/>
        </w:rPr>
        <w:tab/>
      </w:r>
      <w:r w:rsidRPr="003B3A1B">
        <w:t>»</w:t>
      </w:r>
      <w:r w:rsidRPr="003B3A1B">
        <w:tab/>
        <w:t>20</w:t>
      </w:r>
      <w:r w:rsidRPr="003B3A1B">
        <w:tab/>
        <w:t>г..</w:t>
      </w:r>
    </w:p>
    <w:p w:rsidR="00E61482" w:rsidRPr="003B3A1B" w:rsidRDefault="00EC4241">
      <w:pPr>
        <w:pStyle w:val="22"/>
        <w:shd w:val="clear" w:color="auto" w:fill="auto"/>
        <w:spacing w:after="0" w:line="360" w:lineRule="auto"/>
        <w:rPr>
          <w:sz w:val="16"/>
          <w:szCs w:val="16"/>
        </w:rPr>
      </w:pPr>
      <w:r w:rsidRPr="003B3A1B">
        <w:rPr>
          <w:i/>
          <w:iCs/>
          <w:sz w:val="16"/>
          <w:szCs w:val="16"/>
        </w:rPr>
        <w:t>(прописывается если организатором принято решение о разделении населенного пункта на части в соответствии с пунктом 49 Положения)</w:t>
      </w:r>
    </w:p>
    <w:p w:rsidR="00E61482" w:rsidRPr="003B3A1B" w:rsidRDefault="00EC4241">
      <w:pPr>
        <w:pStyle w:val="1"/>
        <w:shd w:val="clear" w:color="auto" w:fill="auto"/>
        <w:tabs>
          <w:tab w:val="left" w:leader="underscore" w:pos="8962"/>
        </w:tabs>
        <w:spacing w:line="240" w:lineRule="auto"/>
        <w:ind w:firstLine="0"/>
      </w:pPr>
      <w:r w:rsidRPr="003B3A1B">
        <w:t>Организатором публичных слушаний является</w:t>
      </w:r>
      <w:r w:rsidRPr="003B3A1B">
        <w:tab/>
      </w:r>
    </w:p>
    <w:p w:rsidR="00E61482" w:rsidRPr="003B3A1B" w:rsidRDefault="00EC4241">
      <w:pPr>
        <w:pStyle w:val="22"/>
        <w:shd w:val="clear" w:color="auto" w:fill="auto"/>
        <w:spacing w:after="380"/>
        <w:ind w:left="2500"/>
      </w:pPr>
      <w:r w:rsidRPr="003B3A1B">
        <w:t>указывается организатор публичных слушаний в соответствии с разделом II настоящего Положения</w:t>
      </w:r>
    </w:p>
    <w:p w:rsidR="00E61482" w:rsidRPr="003B3A1B" w:rsidRDefault="00EC4241">
      <w:pPr>
        <w:pStyle w:val="1"/>
        <w:shd w:val="clear" w:color="auto" w:fill="auto"/>
        <w:ind w:firstLine="0"/>
      </w:pPr>
      <w:r w:rsidRPr="003B3A1B">
        <w:t>Проект представлен на экспозиции. Экспозиция проекта проходит:</w:t>
      </w:r>
    </w:p>
    <w:p w:rsidR="00E61482" w:rsidRPr="003B3A1B" w:rsidRDefault="00B96B13">
      <w:pPr>
        <w:pStyle w:val="a5"/>
        <w:shd w:val="clear" w:color="auto" w:fill="auto"/>
        <w:tabs>
          <w:tab w:val="left" w:leader="underscore" w:pos="2391"/>
          <w:tab w:val="left" w:leader="underscore" w:pos="4915"/>
          <w:tab w:val="left" w:leader="underscore" w:pos="6816"/>
          <w:tab w:val="left" w:leader="underscore" w:pos="8726"/>
        </w:tabs>
      </w:pPr>
      <w:r w:rsidRPr="003B3A1B">
        <w:fldChar w:fldCharType="begin"/>
      </w:r>
      <w:r w:rsidR="00EC4241" w:rsidRPr="003B3A1B">
        <w:instrText xml:space="preserve"> TOC \o "1-5" \h \z </w:instrText>
      </w:r>
      <w:r w:rsidRPr="003B3A1B">
        <w:fldChar w:fldCharType="separate"/>
      </w:r>
      <w:r w:rsidR="00EC4241" w:rsidRPr="003B3A1B">
        <w:t>в здании</w:t>
      </w:r>
      <w:r w:rsidR="00EC4241" w:rsidRPr="003B3A1B">
        <w:tab/>
        <w:t>по адресу:</w:t>
      </w:r>
      <w:r w:rsidR="00EC4241" w:rsidRPr="003B3A1B">
        <w:tab/>
        <w:t xml:space="preserve"> с</w:t>
      </w:r>
      <w:r w:rsidR="00EC4241" w:rsidRPr="003B3A1B">
        <w:tab/>
        <w:t>по</w:t>
      </w:r>
      <w:r w:rsidR="00EC4241" w:rsidRPr="003B3A1B">
        <w:tab/>
        <w:t>;</w:t>
      </w:r>
    </w:p>
    <w:p w:rsidR="00E61482" w:rsidRPr="003B3A1B" w:rsidRDefault="00EC4241">
      <w:pPr>
        <w:pStyle w:val="a5"/>
        <w:shd w:val="clear" w:color="auto" w:fill="auto"/>
        <w:tabs>
          <w:tab w:val="left" w:pos="1995"/>
        </w:tabs>
        <w:spacing w:after="80"/>
        <w:rPr>
          <w:sz w:val="15"/>
          <w:szCs w:val="15"/>
        </w:rPr>
      </w:pPr>
      <w:r w:rsidRPr="003B3A1B">
        <w:rPr>
          <w:sz w:val="15"/>
          <w:szCs w:val="15"/>
        </w:rPr>
        <w:t>дата открытия экспозиции</w:t>
      </w:r>
      <w:r w:rsidRPr="003B3A1B">
        <w:rPr>
          <w:sz w:val="15"/>
          <w:szCs w:val="15"/>
        </w:rPr>
        <w:tab/>
        <w:t>дата закрытия экспозиции</w:t>
      </w:r>
    </w:p>
    <w:p w:rsidR="00E61482" w:rsidRPr="003B3A1B" w:rsidRDefault="00EC4241">
      <w:pPr>
        <w:pStyle w:val="a5"/>
        <w:shd w:val="clear" w:color="auto" w:fill="auto"/>
        <w:spacing w:line="360" w:lineRule="auto"/>
        <w:rPr>
          <w:sz w:val="16"/>
          <w:szCs w:val="16"/>
        </w:rPr>
      </w:pPr>
      <w:r w:rsidRPr="003B3A1B">
        <w:rPr>
          <w:i/>
          <w:iCs/>
          <w:sz w:val="16"/>
          <w:szCs w:val="16"/>
        </w:rPr>
        <w:t>(прописывается если организовано несколько экспозиций рассматриваемого проекта)</w:t>
      </w:r>
    </w:p>
    <w:p w:rsidR="00E61482" w:rsidRPr="003B3A1B" w:rsidRDefault="00EC4241">
      <w:pPr>
        <w:pStyle w:val="a5"/>
        <w:shd w:val="clear" w:color="auto" w:fill="auto"/>
        <w:tabs>
          <w:tab w:val="left" w:leader="underscore" w:pos="2952"/>
          <w:tab w:val="left" w:leader="underscore" w:pos="6026"/>
          <w:tab w:val="left" w:leader="underscore" w:pos="7106"/>
          <w:tab w:val="left" w:leader="underscore" w:pos="8726"/>
        </w:tabs>
        <w:spacing w:line="259" w:lineRule="auto"/>
      </w:pPr>
      <w:r w:rsidRPr="003B3A1B">
        <w:rPr>
          <w:i/>
          <w:iCs/>
        </w:rPr>
        <w:t>в здании</w:t>
      </w:r>
      <w:r w:rsidRPr="003B3A1B">
        <w:rPr>
          <w:i/>
          <w:iCs/>
        </w:rPr>
        <w:tab/>
        <w:t>по адресу</w:t>
      </w:r>
      <w:r w:rsidRPr="003B3A1B">
        <w:rPr>
          <w:i/>
          <w:iCs/>
        </w:rPr>
        <w:tab/>
        <w:t>с</w:t>
      </w:r>
      <w:r w:rsidRPr="003B3A1B">
        <w:rPr>
          <w:i/>
          <w:iCs/>
        </w:rPr>
        <w:tab/>
        <w:t>по</w:t>
      </w:r>
      <w:r w:rsidRPr="003B3A1B">
        <w:rPr>
          <w:i/>
          <w:iCs/>
        </w:rPr>
        <w:tab/>
        <w:t>;</w:t>
      </w:r>
    </w:p>
    <w:p w:rsidR="00E61482" w:rsidRPr="003B3A1B" w:rsidRDefault="00EC4241">
      <w:pPr>
        <w:pStyle w:val="a5"/>
        <w:shd w:val="clear" w:color="auto" w:fill="auto"/>
        <w:tabs>
          <w:tab w:val="left" w:leader="underscore" w:pos="2952"/>
          <w:tab w:val="left" w:leader="underscore" w:pos="6026"/>
          <w:tab w:val="left" w:leader="underscore" w:pos="7106"/>
          <w:tab w:val="left" w:leader="underscore" w:pos="8726"/>
        </w:tabs>
        <w:spacing w:line="259" w:lineRule="auto"/>
      </w:pPr>
      <w:r w:rsidRPr="003B3A1B">
        <w:rPr>
          <w:i/>
          <w:iCs/>
        </w:rPr>
        <w:t>в здании</w:t>
      </w:r>
      <w:r w:rsidRPr="003B3A1B">
        <w:rPr>
          <w:i/>
          <w:iCs/>
        </w:rPr>
        <w:tab/>
        <w:t>по адресу</w:t>
      </w:r>
      <w:r w:rsidRPr="003B3A1B">
        <w:rPr>
          <w:i/>
          <w:iCs/>
        </w:rPr>
        <w:tab/>
        <w:t>с</w:t>
      </w:r>
      <w:r w:rsidRPr="003B3A1B">
        <w:rPr>
          <w:i/>
          <w:iCs/>
        </w:rPr>
        <w:tab/>
        <w:t>по</w:t>
      </w:r>
      <w:r w:rsidRPr="003B3A1B">
        <w:rPr>
          <w:i/>
          <w:iCs/>
        </w:rPr>
        <w:tab/>
        <w:t>.</w:t>
      </w:r>
      <w:r w:rsidR="00B96B13" w:rsidRPr="003B3A1B">
        <w:fldChar w:fldCharType="end"/>
      </w:r>
    </w:p>
    <w:p w:rsidR="00E61482" w:rsidRPr="003B3A1B" w:rsidRDefault="00EC4241">
      <w:pPr>
        <w:pStyle w:val="1"/>
        <w:shd w:val="clear" w:color="auto" w:fill="auto"/>
        <w:tabs>
          <w:tab w:val="left" w:leader="underscore" w:pos="4670"/>
          <w:tab w:val="left" w:leader="underscore" w:pos="6451"/>
        </w:tabs>
        <w:ind w:firstLine="720"/>
        <w:jc w:val="both"/>
      </w:pPr>
      <w:r w:rsidRPr="003B3A1B">
        <w:t>Часы работы экспозиции: с</w:t>
      </w:r>
      <w:r w:rsidRPr="003B3A1B">
        <w:tab/>
        <w:t>по</w:t>
      </w:r>
      <w:r w:rsidRPr="003B3A1B">
        <w:tab/>
        <w:t>.В часы работы экспозиции</w:t>
      </w:r>
    </w:p>
    <w:p w:rsidR="00E61482" w:rsidRPr="003B3A1B" w:rsidRDefault="00EC4241">
      <w:pPr>
        <w:pStyle w:val="1"/>
        <w:shd w:val="clear" w:color="auto" w:fill="auto"/>
        <w:ind w:firstLine="0"/>
      </w:pPr>
      <w:r w:rsidRPr="003B3A1B">
        <w:t>проводятся консультации по теме публичных слушаний, распространяются информационные материалы по проекту.</w:t>
      </w:r>
    </w:p>
    <w:p w:rsidR="00E61482" w:rsidRPr="003B3A1B" w:rsidRDefault="00EC4241">
      <w:pPr>
        <w:pStyle w:val="1"/>
        <w:shd w:val="clear" w:color="auto" w:fill="auto"/>
        <w:ind w:firstLine="720"/>
      </w:pPr>
      <w:r w:rsidRPr="003B3A1B">
        <w:t>Собрание участников публичных слушаний состоится</w:t>
      </w:r>
    </w:p>
    <w:p w:rsidR="00E61482" w:rsidRPr="003B3A1B" w:rsidRDefault="00EC4241">
      <w:pPr>
        <w:pStyle w:val="1"/>
        <w:shd w:val="clear" w:color="auto" w:fill="auto"/>
        <w:tabs>
          <w:tab w:val="left" w:leader="underscore" w:pos="2391"/>
          <w:tab w:val="left" w:leader="underscore" w:pos="8962"/>
          <w:tab w:val="left" w:leader="underscore" w:pos="9272"/>
        </w:tabs>
        <w:ind w:firstLine="0"/>
      </w:pPr>
      <w:r w:rsidRPr="003B3A1B">
        <w:tab/>
        <w:t>по адресу:</w:t>
      </w:r>
      <w:r w:rsidRPr="003B3A1B">
        <w:tab/>
      </w:r>
      <w:r w:rsidRPr="003B3A1B">
        <w:tab/>
      </w:r>
    </w:p>
    <w:p w:rsidR="00E61482" w:rsidRPr="003B3A1B" w:rsidRDefault="00EC4241">
      <w:pPr>
        <w:pStyle w:val="22"/>
        <w:shd w:val="clear" w:color="auto" w:fill="auto"/>
      </w:pPr>
      <w:r w:rsidRPr="003B3A1B">
        <w:t>(дата, время)</w:t>
      </w:r>
    </w:p>
    <w:p w:rsidR="00E61482" w:rsidRPr="003B3A1B" w:rsidRDefault="00EC4241">
      <w:pPr>
        <w:pStyle w:val="22"/>
        <w:shd w:val="clear" w:color="auto" w:fill="auto"/>
        <w:spacing w:after="0" w:line="360" w:lineRule="auto"/>
        <w:ind w:firstLine="440"/>
        <w:rPr>
          <w:sz w:val="16"/>
          <w:szCs w:val="16"/>
        </w:rPr>
      </w:pPr>
      <w:r w:rsidRPr="003B3A1B">
        <w:rPr>
          <w:i/>
          <w:iCs/>
          <w:sz w:val="16"/>
          <w:szCs w:val="16"/>
        </w:rPr>
        <w:t>(прописывается в случае проведения нескольких собрании участнике:; публичных слушаний)</w:t>
      </w:r>
    </w:p>
    <w:p w:rsidR="00E61482" w:rsidRPr="003B3A1B" w:rsidRDefault="00EC4241">
      <w:pPr>
        <w:pStyle w:val="1"/>
        <w:shd w:val="clear" w:color="auto" w:fill="auto"/>
        <w:tabs>
          <w:tab w:val="left" w:leader="underscore" w:pos="2391"/>
          <w:tab w:val="left" w:leader="underscore" w:pos="4670"/>
          <w:tab w:val="left" w:leader="underscore" w:pos="6026"/>
          <w:tab w:val="left" w:leader="underscore" w:pos="8726"/>
          <w:tab w:val="left" w:leader="underscore" w:pos="9272"/>
        </w:tabs>
        <w:spacing w:after="80" w:line="211" w:lineRule="auto"/>
        <w:ind w:left="440" w:hanging="440"/>
        <w:rPr>
          <w:sz w:val="16"/>
          <w:szCs w:val="16"/>
        </w:rPr>
      </w:pPr>
      <w:r w:rsidRPr="003B3A1B">
        <w:rPr>
          <w:i/>
          <w:iCs/>
        </w:rPr>
        <w:tab/>
        <w:t>по адресу:</w:t>
      </w:r>
      <w:r w:rsidRPr="003B3A1B">
        <w:rPr>
          <w:i/>
          <w:iCs/>
        </w:rPr>
        <w:tab/>
      </w:r>
      <w:r w:rsidRPr="003B3A1B">
        <w:rPr>
          <w:i/>
          <w:iCs/>
        </w:rPr>
        <w:tab/>
      </w:r>
      <w:r w:rsidRPr="003B3A1B">
        <w:rPr>
          <w:i/>
          <w:iCs/>
        </w:rPr>
        <w:tab/>
      </w:r>
      <w:r w:rsidRPr="003B3A1B">
        <w:rPr>
          <w:i/>
          <w:iCs/>
        </w:rPr>
        <w:tab/>
        <w:t xml:space="preserve"> </w:t>
      </w:r>
      <w:r w:rsidRPr="003B3A1B">
        <w:rPr>
          <w:i/>
          <w:iCs/>
          <w:sz w:val="16"/>
          <w:szCs w:val="16"/>
        </w:rPr>
        <w:t>(дата, время)</w:t>
      </w:r>
    </w:p>
    <w:p w:rsidR="00E61482" w:rsidRPr="003B3A1B" w:rsidRDefault="00EC4241">
      <w:pPr>
        <w:pStyle w:val="1"/>
        <w:shd w:val="clear" w:color="auto" w:fill="auto"/>
        <w:tabs>
          <w:tab w:val="left" w:leader="underscore" w:pos="2391"/>
          <w:tab w:val="left" w:leader="underscore" w:pos="8962"/>
          <w:tab w:val="left" w:leader="underscore" w:pos="9272"/>
        </w:tabs>
        <w:spacing w:line="240" w:lineRule="auto"/>
        <w:ind w:firstLine="0"/>
      </w:pPr>
      <w:r w:rsidRPr="003B3A1B">
        <w:rPr>
          <w:i/>
          <w:iCs/>
        </w:rPr>
        <w:tab/>
        <w:t>по адресу:</w:t>
      </w:r>
      <w:r w:rsidRPr="003B3A1B">
        <w:rPr>
          <w:i/>
          <w:iCs/>
        </w:rPr>
        <w:tab/>
      </w:r>
      <w:r w:rsidRPr="003B3A1B">
        <w:rPr>
          <w:i/>
          <w:iCs/>
        </w:rPr>
        <w:tab/>
      </w:r>
    </w:p>
    <w:p w:rsidR="00E61482" w:rsidRPr="003B3A1B" w:rsidRDefault="00EC4241">
      <w:pPr>
        <w:pStyle w:val="22"/>
        <w:shd w:val="clear" w:color="auto" w:fill="auto"/>
        <w:spacing w:after="380"/>
        <w:rPr>
          <w:sz w:val="16"/>
          <w:szCs w:val="16"/>
        </w:rPr>
      </w:pPr>
      <w:r w:rsidRPr="003B3A1B">
        <w:rPr>
          <w:i/>
          <w:iCs/>
          <w:sz w:val="16"/>
          <w:szCs w:val="16"/>
        </w:rPr>
        <w:t>(дата, время</w:t>
      </w:r>
    </w:p>
    <w:p w:rsidR="00E61482" w:rsidRPr="003B3A1B" w:rsidRDefault="00EC4241">
      <w:pPr>
        <w:pStyle w:val="1"/>
        <w:shd w:val="clear" w:color="auto" w:fill="auto"/>
        <w:spacing w:after="80" w:line="240" w:lineRule="auto"/>
        <w:ind w:firstLine="720"/>
      </w:pPr>
      <w:r w:rsidRPr="003B3A1B">
        <w:t>Предложения и замечания, касающиеся проекта, можно подавать:</w:t>
      </w:r>
    </w:p>
    <w:p w:rsidR="00E61482" w:rsidRPr="003B3A1B" w:rsidRDefault="00EC4241">
      <w:pPr>
        <w:pStyle w:val="1"/>
        <w:numPr>
          <w:ilvl w:val="0"/>
          <w:numId w:val="11"/>
        </w:numPr>
        <w:shd w:val="clear" w:color="auto" w:fill="auto"/>
        <w:tabs>
          <w:tab w:val="left" w:pos="908"/>
        </w:tabs>
        <w:spacing w:line="262" w:lineRule="auto"/>
        <w:ind w:firstLine="720"/>
        <w:jc w:val="both"/>
      </w:pPr>
      <w:r w:rsidRPr="003B3A1B">
        <w:t xml:space="preserve">в устной и письменной форме в ходе проведения собрания участников </w:t>
      </w:r>
      <w:r w:rsidRPr="003B3A1B">
        <w:lastRenderedPageBreak/>
        <w:t>публичных слушаний;</w:t>
      </w:r>
    </w:p>
    <w:p w:rsidR="00E61482" w:rsidRPr="003B3A1B" w:rsidRDefault="00EC4241">
      <w:pPr>
        <w:pStyle w:val="1"/>
        <w:shd w:val="clear" w:color="auto" w:fill="auto"/>
        <w:tabs>
          <w:tab w:val="left" w:leader="underscore" w:pos="5078"/>
          <w:tab w:val="left" w:leader="underscore" w:pos="6216"/>
          <w:tab w:val="left" w:leader="underscore" w:pos="8688"/>
        </w:tabs>
        <w:spacing w:line="262" w:lineRule="auto"/>
        <w:ind w:firstLine="720"/>
        <w:jc w:val="both"/>
      </w:pPr>
      <w:r w:rsidRPr="003B3A1B">
        <w:t>-в письменной форме или в форме электронного документа - в адрес организатора публичных слушаний с</w:t>
      </w:r>
      <w:r w:rsidRPr="003B3A1B">
        <w:tab/>
        <w:t>по</w:t>
      </w:r>
      <w:r w:rsidRPr="003B3A1B">
        <w:tab/>
        <w:t>в будние дни с</w:t>
      </w:r>
      <w:r w:rsidRPr="003B3A1B">
        <w:tab/>
        <w:t>часов по</w:t>
      </w:r>
    </w:p>
    <w:p w:rsidR="00E61482" w:rsidRPr="003B3A1B" w:rsidRDefault="00EC4241">
      <w:pPr>
        <w:pStyle w:val="1"/>
        <w:shd w:val="clear" w:color="auto" w:fill="auto"/>
        <w:tabs>
          <w:tab w:val="left" w:leader="underscore" w:pos="557"/>
          <w:tab w:val="left" w:leader="underscore" w:pos="3168"/>
          <w:tab w:val="left" w:leader="underscore" w:pos="5520"/>
        </w:tabs>
        <w:spacing w:line="262" w:lineRule="auto"/>
        <w:ind w:firstLine="0"/>
        <w:jc w:val="both"/>
      </w:pPr>
      <w:r w:rsidRPr="003B3A1B">
        <w:tab/>
        <w:t>часов в здании</w:t>
      </w:r>
      <w:r w:rsidRPr="003B3A1B">
        <w:tab/>
        <w:t>по адресу:</w:t>
      </w:r>
      <w:r w:rsidRPr="003B3A1B">
        <w:tab/>
        <w:t>;</w:t>
      </w:r>
    </w:p>
    <w:p w:rsidR="00E61482" w:rsidRPr="003B3A1B" w:rsidRDefault="00EC4241">
      <w:pPr>
        <w:pStyle w:val="1"/>
        <w:numPr>
          <w:ilvl w:val="0"/>
          <w:numId w:val="11"/>
        </w:numPr>
        <w:shd w:val="clear" w:color="auto" w:fill="auto"/>
        <w:tabs>
          <w:tab w:val="left" w:pos="913"/>
        </w:tabs>
        <w:spacing w:line="262" w:lineRule="auto"/>
        <w:ind w:firstLine="720"/>
        <w:jc w:val="both"/>
      </w:pPr>
      <w:r w:rsidRPr="003B3A1B">
        <w:t>посредством записи в Книге учета посетителей и записи предложений и замечаний при проведении экспозиции проекта, подлежащего рассмотрению на публичных слушаниях.</w:t>
      </w:r>
    </w:p>
    <w:p w:rsidR="00E61482" w:rsidRPr="003B3A1B" w:rsidRDefault="00EC4241">
      <w:pPr>
        <w:pStyle w:val="1"/>
        <w:shd w:val="clear" w:color="auto" w:fill="auto"/>
        <w:tabs>
          <w:tab w:val="left" w:leader="underscore" w:pos="6917"/>
        </w:tabs>
        <w:spacing w:line="262" w:lineRule="auto"/>
        <w:ind w:firstLine="720"/>
        <w:jc w:val="both"/>
      </w:pPr>
      <w:r w:rsidRPr="003B3A1B">
        <w:t>Проект и информационные материалы к нему размещены на официальном сайте по адресу:</w:t>
      </w:r>
      <w:r w:rsidRPr="003B3A1B">
        <w:tab/>
      </w:r>
    </w:p>
    <w:p w:rsidR="00E61482" w:rsidRPr="003B3A1B" w:rsidRDefault="00EC4241">
      <w:pPr>
        <w:pStyle w:val="1"/>
        <w:shd w:val="clear" w:color="auto" w:fill="auto"/>
        <w:spacing w:line="262" w:lineRule="auto"/>
        <w:ind w:firstLine="720"/>
        <w:jc w:val="both"/>
        <w:sectPr w:rsidR="00E61482" w:rsidRPr="003B3A1B">
          <w:headerReference w:type="default" r:id="rId12"/>
          <w:headerReference w:type="first" r:id="rId13"/>
          <w:pgSz w:w="11900" w:h="16840"/>
          <w:pgMar w:top="2508" w:right="644" w:bottom="1122" w:left="1372" w:header="0" w:footer="3" w:gutter="0"/>
          <w:cols w:space="720"/>
          <w:noEndnote/>
          <w:titlePg/>
          <w:docGrid w:linePitch="360"/>
        </w:sectPr>
      </w:pPr>
      <w:r w:rsidRPr="003B3A1B">
        <w:t>При подаче предложений и замечаний в ходе проведения собрания участников публичных слушаний при себе необходимо иметь: физическим лицам - паспорт, юридическим лицам - свидетельство о государственной регистрации юридического лица, выписку из единого государственного реестра юридических лиц, доверенность - в случае, если участник собрания действует на основании доверенности, правообладателям соответствующих земельных участков и (</w:t>
      </w:r>
      <w:r w:rsidR="00DF592D" w:rsidRPr="003B3A1B">
        <w:t>или) расположенных на них объек</w:t>
      </w:r>
      <w:r w:rsidRPr="003B3A1B">
        <w:t xml:space="preserve">тов капитального строительства и (или) помещений, являющихся частью указанных объектов капитального строительства, - также выписки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w:t>
      </w:r>
      <w:r w:rsidR="00DF592D" w:rsidRPr="003B3A1B">
        <w:t xml:space="preserve">         строи</w:t>
      </w:r>
      <w:r w:rsidRPr="003B3A1B">
        <w:t>тельства, помещения, являющиеся частью указанных объектов капитального строительства.</w:t>
      </w:r>
    </w:p>
    <w:p w:rsidR="00E61482" w:rsidRPr="003B3A1B" w:rsidRDefault="00EC4241">
      <w:pPr>
        <w:pStyle w:val="1"/>
        <w:shd w:val="clear" w:color="auto" w:fill="auto"/>
        <w:ind w:left="5000" w:firstLine="0"/>
      </w:pPr>
      <w:r w:rsidRPr="003B3A1B">
        <w:lastRenderedPageBreak/>
        <w:t>на территории</w:t>
      </w:r>
    </w:p>
    <w:p w:rsidR="00E61482" w:rsidRPr="003B3A1B" w:rsidRDefault="00EC4241">
      <w:pPr>
        <w:pStyle w:val="30"/>
        <w:shd w:val="clear" w:color="auto" w:fill="auto"/>
        <w:ind w:left="5000"/>
      </w:pPr>
      <w:r w:rsidRPr="003B3A1B">
        <w:t>(илименование муниципального образования)</w:t>
      </w:r>
    </w:p>
    <w:p w:rsidR="00E61482" w:rsidRPr="003B3A1B" w:rsidRDefault="00EC4241">
      <w:pPr>
        <w:pStyle w:val="1"/>
        <w:shd w:val="clear" w:color="auto" w:fill="auto"/>
        <w:spacing w:line="276" w:lineRule="auto"/>
        <w:ind w:firstLine="0"/>
        <w:jc w:val="center"/>
      </w:pPr>
      <w:r w:rsidRPr="003B3A1B">
        <w:rPr>
          <w:b/>
          <w:bCs/>
        </w:rPr>
        <w:t>Книга</w:t>
      </w:r>
    </w:p>
    <w:p w:rsidR="00E61482" w:rsidRPr="003B3A1B" w:rsidRDefault="00EC4241">
      <w:pPr>
        <w:pStyle w:val="1"/>
        <w:shd w:val="clear" w:color="auto" w:fill="auto"/>
        <w:tabs>
          <w:tab w:val="left" w:leader="underscore" w:pos="6610"/>
        </w:tabs>
        <w:spacing w:line="276" w:lineRule="auto"/>
        <w:ind w:firstLine="0"/>
        <w:jc w:val="center"/>
      </w:pPr>
      <w:r w:rsidRPr="003B3A1B">
        <w:rPr>
          <w:b/>
          <w:bCs/>
        </w:rPr>
        <w:t>учета посетителей и записи предложений и</w:t>
      </w:r>
      <w:r w:rsidRPr="003B3A1B">
        <w:rPr>
          <w:b/>
          <w:bCs/>
        </w:rPr>
        <w:br/>
        <w:t>замечаний при проведении экспозиции проекта</w:t>
      </w:r>
      <w:r w:rsidRPr="003B3A1B">
        <w:rPr>
          <w:b/>
          <w:bCs/>
        </w:rPr>
        <w:br/>
      </w:r>
      <w:r w:rsidRPr="003B3A1B">
        <w:rPr>
          <w:b/>
          <w:bCs/>
        </w:rPr>
        <w:tab/>
        <w:t>9</w:t>
      </w:r>
    </w:p>
    <w:p w:rsidR="00E61482" w:rsidRPr="003B3A1B" w:rsidRDefault="00EC4241">
      <w:pPr>
        <w:pStyle w:val="22"/>
        <w:shd w:val="clear" w:color="auto" w:fill="auto"/>
        <w:spacing w:after="100" w:line="233" w:lineRule="auto"/>
        <w:jc w:val="center"/>
      </w:pPr>
      <w:r w:rsidRPr="003B3A1B">
        <w:t>(информация о проекте)</w:t>
      </w:r>
    </w:p>
    <w:p w:rsidR="00E61482" w:rsidRPr="003B3A1B" w:rsidRDefault="00EC4241">
      <w:pPr>
        <w:pStyle w:val="1"/>
        <w:shd w:val="clear" w:color="auto" w:fill="auto"/>
        <w:spacing w:after="260" w:line="276" w:lineRule="auto"/>
        <w:ind w:firstLine="0"/>
        <w:jc w:val="center"/>
      </w:pPr>
      <w:r w:rsidRPr="003B3A1B">
        <w:rPr>
          <w:b/>
          <w:bCs/>
        </w:rPr>
        <w:t>подлежащего рассмотрению на публичных слушаниях</w:t>
      </w:r>
    </w:p>
    <w:tbl>
      <w:tblPr>
        <w:tblOverlap w:val="never"/>
        <w:tblW w:w="0" w:type="auto"/>
        <w:jc w:val="center"/>
        <w:tblLayout w:type="fixed"/>
        <w:tblCellMar>
          <w:left w:w="10" w:type="dxa"/>
          <w:right w:w="10" w:type="dxa"/>
        </w:tblCellMar>
        <w:tblLook w:val="0000" w:firstRow="0" w:lastRow="0" w:firstColumn="0" w:lastColumn="0" w:noHBand="0" w:noVBand="0"/>
      </w:tblPr>
      <w:tblGrid>
        <w:gridCol w:w="677"/>
        <w:gridCol w:w="1704"/>
        <w:gridCol w:w="1709"/>
        <w:gridCol w:w="2549"/>
        <w:gridCol w:w="1714"/>
        <w:gridCol w:w="1670"/>
      </w:tblGrid>
      <w:tr w:rsidR="00E61482" w:rsidRPr="003B3A1B">
        <w:trPr>
          <w:trHeight w:hRule="exact" w:val="3749"/>
          <w:jc w:val="center"/>
        </w:trPr>
        <w:tc>
          <w:tcPr>
            <w:tcW w:w="677" w:type="dxa"/>
            <w:tcBorders>
              <w:top w:val="single" w:sz="4" w:space="0" w:color="auto"/>
              <w:left w:val="single" w:sz="4" w:space="0" w:color="auto"/>
            </w:tcBorders>
            <w:shd w:val="clear" w:color="auto" w:fill="FFFFFF"/>
          </w:tcPr>
          <w:p w:rsidR="00E61482" w:rsidRPr="003B3A1B" w:rsidRDefault="00EC4241">
            <w:pPr>
              <w:pStyle w:val="a7"/>
              <w:shd w:val="clear" w:color="auto" w:fill="auto"/>
              <w:spacing w:before="580" w:line="240" w:lineRule="auto"/>
              <w:ind w:firstLine="0"/>
              <w:jc w:val="center"/>
              <w:rPr>
                <w:sz w:val="22"/>
                <w:szCs w:val="22"/>
              </w:rPr>
            </w:pPr>
            <w:r w:rsidRPr="003B3A1B">
              <w:rPr>
                <w:b/>
                <w:bCs/>
                <w:sz w:val="22"/>
                <w:szCs w:val="22"/>
              </w:rPr>
              <w:t>№ п/п</w:t>
            </w:r>
          </w:p>
        </w:tc>
        <w:tc>
          <w:tcPr>
            <w:tcW w:w="1704" w:type="dxa"/>
            <w:tcBorders>
              <w:top w:val="single" w:sz="4" w:space="0" w:color="auto"/>
              <w:left w:val="single" w:sz="4" w:space="0" w:color="auto"/>
            </w:tcBorders>
            <w:shd w:val="clear" w:color="auto" w:fill="FFFFFF"/>
            <w:vAlign w:val="center"/>
          </w:tcPr>
          <w:p w:rsidR="00E61482" w:rsidRPr="003B3A1B" w:rsidRDefault="00EC4241">
            <w:pPr>
              <w:pStyle w:val="a7"/>
              <w:shd w:val="clear" w:color="auto" w:fill="auto"/>
              <w:spacing w:after="340" w:line="283" w:lineRule="auto"/>
              <w:ind w:firstLine="0"/>
              <w:jc w:val="center"/>
              <w:rPr>
                <w:sz w:val="15"/>
                <w:szCs w:val="15"/>
              </w:rPr>
            </w:pPr>
            <w:r w:rsidRPr="003B3A1B">
              <w:rPr>
                <w:b/>
                <w:bCs/>
                <w:sz w:val="22"/>
                <w:szCs w:val="22"/>
              </w:rPr>
              <w:t xml:space="preserve">Ф.И.О.ргри </w:t>
            </w:r>
            <w:r w:rsidRPr="003B3A1B">
              <w:rPr>
                <w:b/>
                <w:bCs/>
                <w:i/>
                <w:iCs/>
                <w:sz w:val="22"/>
                <w:szCs w:val="22"/>
              </w:rPr>
              <w:t>наличии),</w:t>
            </w:r>
            <w:r w:rsidRPr="003B3A1B">
              <w:rPr>
                <w:b/>
                <w:bCs/>
                <w:sz w:val="22"/>
                <w:szCs w:val="22"/>
              </w:rPr>
              <w:t xml:space="preserve"> дата рождения </w:t>
            </w:r>
            <w:r w:rsidRPr="003B3A1B">
              <w:rPr>
                <w:sz w:val="15"/>
                <w:szCs w:val="15"/>
              </w:rPr>
              <w:t>(для физ, лиц, если по доверенности №, дата)</w:t>
            </w:r>
          </w:p>
          <w:p w:rsidR="00E61482" w:rsidRPr="003B3A1B" w:rsidRDefault="00EC4241">
            <w:pPr>
              <w:pStyle w:val="a7"/>
              <w:shd w:val="clear" w:color="auto" w:fill="auto"/>
              <w:spacing w:line="240" w:lineRule="auto"/>
              <w:ind w:firstLine="0"/>
              <w:jc w:val="center"/>
              <w:rPr>
                <w:sz w:val="15"/>
                <w:szCs w:val="15"/>
              </w:rPr>
            </w:pPr>
            <w:r w:rsidRPr="003B3A1B">
              <w:rPr>
                <w:b/>
                <w:bCs/>
                <w:sz w:val="22"/>
                <w:szCs w:val="22"/>
              </w:rPr>
              <w:t xml:space="preserve">Наименование юридического лица, ОГРН </w:t>
            </w:r>
            <w:r w:rsidRPr="003B3A1B">
              <w:rPr>
                <w:sz w:val="15"/>
                <w:szCs w:val="15"/>
              </w:rPr>
              <w:t>(для юр.лиц)</w:t>
            </w:r>
          </w:p>
        </w:tc>
        <w:tc>
          <w:tcPr>
            <w:tcW w:w="1709" w:type="dxa"/>
            <w:tcBorders>
              <w:top w:val="single" w:sz="4" w:space="0" w:color="auto"/>
              <w:left w:val="single" w:sz="4" w:space="0" w:color="auto"/>
            </w:tcBorders>
            <w:shd w:val="clear" w:color="auto" w:fill="FFFFFF"/>
            <w:vAlign w:val="center"/>
          </w:tcPr>
          <w:p w:rsidR="00E61482" w:rsidRPr="003B3A1B" w:rsidRDefault="00EC4241">
            <w:pPr>
              <w:pStyle w:val="a7"/>
              <w:shd w:val="clear" w:color="auto" w:fill="auto"/>
              <w:spacing w:after="920" w:line="240" w:lineRule="auto"/>
              <w:ind w:firstLine="0"/>
              <w:jc w:val="center"/>
              <w:rPr>
                <w:sz w:val="15"/>
                <w:szCs w:val="15"/>
              </w:rPr>
            </w:pPr>
            <w:r w:rsidRPr="003B3A1B">
              <w:rPr>
                <w:b/>
                <w:bCs/>
                <w:sz w:val="22"/>
                <w:szCs w:val="22"/>
              </w:rPr>
              <w:t xml:space="preserve">Адрес месга жительства (регистрации) </w:t>
            </w:r>
          </w:p>
          <w:p w:rsidR="00E61482" w:rsidRPr="003B3A1B" w:rsidRDefault="00EC4241">
            <w:pPr>
              <w:pStyle w:val="a7"/>
              <w:shd w:val="clear" w:color="auto" w:fill="auto"/>
              <w:spacing w:line="240" w:lineRule="auto"/>
              <w:ind w:firstLine="0"/>
              <w:jc w:val="center"/>
              <w:rPr>
                <w:sz w:val="22"/>
                <w:szCs w:val="22"/>
              </w:rPr>
            </w:pPr>
            <w:r w:rsidRPr="003B3A1B">
              <w:rPr>
                <w:b/>
                <w:bCs/>
                <w:sz w:val="22"/>
                <w:szCs w:val="22"/>
              </w:rPr>
              <w:t>Место нахождения и адрес</w:t>
            </w:r>
          </w:p>
          <w:p w:rsidR="00E61482" w:rsidRPr="003B3A1B" w:rsidRDefault="00EC4241">
            <w:pPr>
              <w:pStyle w:val="a7"/>
              <w:shd w:val="clear" w:color="auto" w:fill="auto"/>
              <w:spacing w:line="240" w:lineRule="auto"/>
              <w:ind w:firstLine="0"/>
              <w:jc w:val="center"/>
              <w:rPr>
                <w:sz w:val="15"/>
                <w:szCs w:val="15"/>
              </w:rPr>
            </w:pPr>
            <w:r w:rsidRPr="003B3A1B">
              <w:rPr>
                <w:sz w:val="15"/>
                <w:szCs w:val="15"/>
              </w:rPr>
              <w:t>(для юр.лиц)</w:t>
            </w:r>
          </w:p>
        </w:tc>
        <w:tc>
          <w:tcPr>
            <w:tcW w:w="2549" w:type="dxa"/>
            <w:tcBorders>
              <w:top w:val="single" w:sz="4" w:space="0" w:color="auto"/>
              <w:left w:val="single" w:sz="4" w:space="0" w:color="auto"/>
            </w:tcBorders>
            <w:shd w:val="clear" w:color="auto" w:fill="FFFFFF"/>
            <w:vAlign w:val="center"/>
          </w:tcPr>
          <w:p w:rsidR="00E61482" w:rsidRPr="003B3A1B" w:rsidRDefault="00EC4241">
            <w:pPr>
              <w:pStyle w:val="a7"/>
              <w:shd w:val="clear" w:color="auto" w:fill="auto"/>
              <w:spacing w:after="280" w:line="240" w:lineRule="auto"/>
              <w:ind w:firstLine="0"/>
              <w:jc w:val="center"/>
              <w:rPr>
                <w:sz w:val="22"/>
                <w:szCs w:val="22"/>
              </w:rPr>
            </w:pPr>
            <w:r w:rsidRPr="003B3A1B">
              <w:rPr>
                <w:b/>
                <w:bCs/>
                <w:sz w:val="22"/>
                <w:szCs w:val="22"/>
              </w:rPr>
              <w:t>Сведения о правоустанавливаю</w:t>
            </w:r>
            <w:r w:rsidRPr="003B3A1B">
              <w:rPr>
                <w:b/>
                <w:bCs/>
                <w:sz w:val="22"/>
                <w:szCs w:val="22"/>
              </w:rPr>
              <w:softHyphen/>
              <w:t>щих документах</w:t>
            </w:r>
          </w:p>
          <w:p w:rsidR="00E61482" w:rsidRPr="003B3A1B" w:rsidRDefault="00DF592D">
            <w:pPr>
              <w:pStyle w:val="a7"/>
              <w:shd w:val="clear" w:color="auto" w:fill="auto"/>
              <w:spacing w:line="382" w:lineRule="auto"/>
              <w:ind w:firstLine="0"/>
              <w:jc w:val="center"/>
              <w:rPr>
                <w:sz w:val="15"/>
                <w:szCs w:val="15"/>
              </w:rPr>
            </w:pPr>
            <w:r w:rsidRPr="003B3A1B">
              <w:rPr>
                <w:sz w:val="15"/>
                <w:szCs w:val="15"/>
              </w:rPr>
              <w:t>(заполняет</w:t>
            </w:r>
            <w:r w:rsidR="00EC4241" w:rsidRPr="003B3A1B">
              <w:rPr>
                <w:sz w:val="15"/>
                <w:szCs w:val="15"/>
              </w:rPr>
              <w:t>ся в отношении пра</w:t>
            </w:r>
            <w:r w:rsidR="003B3A1B" w:rsidRPr="003B3A1B">
              <w:rPr>
                <w:sz w:val="15"/>
                <w:szCs w:val="15"/>
              </w:rPr>
              <w:t>вообладателей. участков, объе</w:t>
            </w:r>
            <w:r w:rsidR="00EC4241" w:rsidRPr="003B3A1B">
              <w:rPr>
                <w:sz w:val="15"/>
                <w:szCs w:val="15"/>
              </w:rPr>
              <w:t>ктов капитального строительства, жилых и нежилых помещений)</w:t>
            </w:r>
          </w:p>
        </w:tc>
        <w:tc>
          <w:tcPr>
            <w:tcW w:w="1714" w:type="dxa"/>
            <w:tcBorders>
              <w:top w:val="single" w:sz="4" w:space="0" w:color="auto"/>
              <w:left w:val="single" w:sz="4" w:space="0" w:color="auto"/>
            </w:tcBorders>
            <w:shd w:val="clear" w:color="auto" w:fill="FFFFFF"/>
          </w:tcPr>
          <w:p w:rsidR="00E61482" w:rsidRPr="003B3A1B" w:rsidRDefault="00EC4241">
            <w:pPr>
              <w:pStyle w:val="a7"/>
              <w:shd w:val="clear" w:color="auto" w:fill="auto"/>
              <w:spacing w:before="520" w:line="240" w:lineRule="auto"/>
              <w:ind w:firstLine="0"/>
              <w:jc w:val="center"/>
              <w:rPr>
                <w:sz w:val="22"/>
                <w:szCs w:val="22"/>
              </w:rPr>
            </w:pPr>
            <w:r w:rsidRPr="003B3A1B">
              <w:rPr>
                <w:b/>
                <w:bCs/>
                <w:sz w:val="22"/>
                <w:szCs w:val="22"/>
              </w:rPr>
              <w:t>Предложения (замечания)</w:t>
            </w:r>
          </w:p>
        </w:tc>
        <w:tc>
          <w:tcPr>
            <w:tcW w:w="1670" w:type="dxa"/>
            <w:tcBorders>
              <w:top w:val="single" w:sz="4" w:space="0" w:color="auto"/>
              <w:left w:val="single" w:sz="4" w:space="0" w:color="auto"/>
              <w:right w:val="single" w:sz="4" w:space="0" w:color="auto"/>
            </w:tcBorders>
            <w:shd w:val="clear" w:color="auto" w:fill="FFFFFF"/>
          </w:tcPr>
          <w:p w:rsidR="00E61482" w:rsidRPr="003B3A1B" w:rsidRDefault="00EC4241">
            <w:pPr>
              <w:pStyle w:val="a7"/>
              <w:shd w:val="clear" w:color="auto" w:fill="auto"/>
              <w:spacing w:before="500" w:line="240" w:lineRule="auto"/>
              <w:ind w:firstLine="0"/>
              <w:jc w:val="center"/>
              <w:rPr>
                <w:sz w:val="22"/>
                <w:szCs w:val="22"/>
              </w:rPr>
            </w:pPr>
            <w:r w:rsidRPr="003B3A1B">
              <w:rPr>
                <w:b/>
                <w:bCs/>
                <w:sz w:val="22"/>
                <w:szCs w:val="22"/>
              </w:rPr>
              <w:t>Подпись лица внесшего предложения (замечания), дата</w:t>
            </w:r>
          </w:p>
        </w:tc>
      </w:tr>
      <w:tr w:rsidR="00E61482" w:rsidRPr="003B3A1B">
        <w:trPr>
          <w:trHeight w:hRule="exact" w:val="264"/>
          <w:jc w:val="center"/>
        </w:trPr>
        <w:tc>
          <w:tcPr>
            <w:tcW w:w="677" w:type="dxa"/>
            <w:tcBorders>
              <w:top w:val="single" w:sz="4" w:space="0" w:color="auto"/>
              <w:left w:val="single" w:sz="4" w:space="0" w:color="auto"/>
            </w:tcBorders>
            <w:shd w:val="clear" w:color="auto" w:fill="FFFFFF"/>
            <w:vAlign w:val="bottom"/>
          </w:tcPr>
          <w:p w:rsidR="00E61482" w:rsidRPr="003B3A1B" w:rsidRDefault="00EC4241">
            <w:pPr>
              <w:pStyle w:val="a7"/>
              <w:shd w:val="clear" w:color="auto" w:fill="auto"/>
              <w:spacing w:line="240" w:lineRule="auto"/>
              <w:ind w:firstLine="0"/>
              <w:jc w:val="center"/>
              <w:rPr>
                <w:sz w:val="22"/>
                <w:szCs w:val="22"/>
              </w:rPr>
            </w:pPr>
            <w:r w:rsidRPr="003B3A1B">
              <w:rPr>
                <w:sz w:val="22"/>
                <w:szCs w:val="22"/>
              </w:rPr>
              <w:t>1</w:t>
            </w:r>
          </w:p>
        </w:tc>
        <w:tc>
          <w:tcPr>
            <w:tcW w:w="1704" w:type="dxa"/>
            <w:tcBorders>
              <w:top w:val="single" w:sz="4" w:space="0" w:color="auto"/>
              <w:left w:val="single" w:sz="4" w:space="0" w:color="auto"/>
            </w:tcBorders>
            <w:shd w:val="clear" w:color="auto" w:fill="FFFFFF"/>
            <w:vAlign w:val="bottom"/>
          </w:tcPr>
          <w:p w:rsidR="00E61482" w:rsidRPr="003B3A1B" w:rsidRDefault="00EC4241">
            <w:pPr>
              <w:pStyle w:val="a7"/>
              <w:shd w:val="clear" w:color="auto" w:fill="auto"/>
              <w:spacing w:line="240" w:lineRule="auto"/>
              <w:ind w:firstLine="0"/>
              <w:jc w:val="center"/>
              <w:rPr>
                <w:sz w:val="22"/>
                <w:szCs w:val="22"/>
              </w:rPr>
            </w:pPr>
            <w:r w:rsidRPr="003B3A1B">
              <w:rPr>
                <w:sz w:val="22"/>
                <w:szCs w:val="22"/>
              </w:rPr>
              <w:t>2</w:t>
            </w:r>
          </w:p>
        </w:tc>
        <w:tc>
          <w:tcPr>
            <w:tcW w:w="1709" w:type="dxa"/>
            <w:tcBorders>
              <w:top w:val="single" w:sz="4" w:space="0" w:color="auto"/>
              <w:left w:val="single" w:sz="4" w:space="0" w:color="auto"/>
            </w:tcBorders>
            <w:shd w:val="clear" w:color="auto" w:fill="FFFFFF"/>
            <w:vAlign w:val="bottom"/>
          </w:tcPr>
          <w:p w:rsidR="00E61482" w:rsidRPr="003B3A1B" w:rsidRDefault="00EC4241">
            <w:pPr>
              <w:pStyle w:val="a7"/>
              <w:shd w:val="clear" w:color="auto" w:fill="auto"/>
              <w:spacing w:line="240" w:lineRule="auto"/>
              <w:ind w:firstLine="0"/>
              <w:jc w:val="center"/>
              <w:rPr>
                <w:sz w:val="22"/>
                <w:szCs w:val="22"/>
              </w:rPr>
            </w:pPr>
            <w:r w:rsidRPr="003B3A1B">
              <w:rPr>
                <w:sz w:val="22"/>
                <w:szCs w:val="22"/>
              </w:rPr>
              <w:t>3</w:t>
            </w:r>
          </w:p>
        </w:tc>
        <w:tc>
          <w:tcPr>
            <w:tcW w:w="2549" w:type="dxa"/>
            <w:tcBorders>
              <w:top w:val="single" w:sz="4" w:space="0" w:color="auto"/>
              <w:left w:val="single" w:sz="4" w:space="0" w:color="auto"/>
            </w:tcBorders>
            <w:shd w:val="clear" w:color="auto" w:fill="FFFFFF"/>
            <w:vAlign w:val="bottom"/>
          </w:tcPr>
          <w:p w:rsidR="00E61482" w:rsidRPr="003B3A1B" w:rsidRDefault="00EC4241">
            <w:pPr>
              <w:pStyle w:val="a7"/>
              <w:shd w:val="clear" w:color="auto" w:fill="auto"/>
              <w:spacing w:line="240" w:lineRule="auto"/>
              <w:ind w:firstLine="0"/>
              <w:jc w:val="center"/>
              <w:rPr>
                <w:sz w:val="22"/>
                <w:szCs w:val="22"/>
              </w:rPr>
            </w:pPr>
            <w:r w:rsidRPr="003B3A1B">
              <w:rPr>
                <w:sz w:val="22"/>
                <w:szCs w:val="22"/>
              </w:rPr>
              <w:t>4</w:t>
            </w:r>
          </w:p>
        </w:tc>
        <w:tc>
          <w:tcPr>
            <w:tcW w:w="1714" w:type="dxa"/>
            <w:tcBorders>
              <w:top w:val="single" w:sz="4" w:space="0" w:color="auto"/>
              <w:left w:val="single" w:sz="4" w:space="0" w:color="auto"/>
            </w:tcBorders>
            <w:shd w:val="clear" w:color="auto" w:fill="FFFFFF"/>
            <w:vAlign w:val="bottom"/>
          </w:tcPr>
          <w:p w:rsidR="00E61482" w:rsidRPr="003B3A1B" w:rsidRDefault="00EC4241">
            <w:pPr>
              <w:pStyle w:val="a7"/>
              <w:shd w:val="clear" w:color="auto" w:fill="auto"/>
              <w:spacing w:line="240" w:lineRule="auto"/>
              <w:ind w:firstLine="0"/>
              <w:jc w:val="center"/>
              <w:rPr>
                <w:sz w:val="22"/>
                <w:szCs w:val="22"/>
              </w:rPr>
            </w:pPr>
            <w:r w:rsidRPr="003B3A1B">
              <w:rPr>
                <w:sz w:val="22"/>
                <w:szCs w:val="22"/>
              </w:rPr>
              <w:t>5</w:t>
            </w:r>
          </w:p>
        </w:tc>
        <w:tc>
          <w:tcPr>
            <w:tcW w:w="1670" w:type="dxa"/>
            <w:tcBorders>
              <w:top w:val="single" w:sz="4" w:space="0" w:color="auto"/>
              <w:left w:val="single" w:sz="4" w:space="0" w:color="auto"/>
              <w:right w:val="single" w:sz="4" w:space="0" w:color="auto"/>
            </w:tcBorders>
            <w:shd w:val="clear" w:color="auto" w:fill="FFFFFF"/>
            <w:vAlign w:val="bottom"/>
          </w:tcPr>
          <w:p w:rsidR="00E61482" w:rsidRPr="003B3A1B" w:rsidRDefault="00EC4241">
            <w:pPr>
              <w:pStyle w:val="a7"/>
              <w:shd w:val="clear" w:color="auto" w:fill="auto"/>
              <w:spacing w:line="240" w:lineRule="auto"/>
              <w:ind w:firstLine="0"/>
              <w:jc w:val="center"/>
              <w:rPr>
                <w:sz w:val="22"/>
                <w:szCs w:val="22"/>
              </w:rPr>
            </w:pPr>
            <w:r w:rsidRPr="003B3A1B">
              <w:rPr>
                <w:sz w:val="22"/>
                <w:szCs w:val="22"/>
              </w:rPr>
              <w:t>6</w:t>
            </w:r>
          </w:p>
        </w:tc>
      </w:tr>
      <w:tr w:rsidR="00E61482" w:rsidRPr="003B3A1B">
        <w:trPr>
          <w:trHeight w:hRule="exact" w:val="283"/>
          <w:jc w:val="center"/>
        </w:trPr>
        <w:tc>
          <w:tcPr>
            <w:tcW w:w="677"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704"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709"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2549"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714"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670" w:type="dxa"/>
            <w:tcBorders>
              <w:top w:val="single" w:sz="4" w:space="0" w:color="auto"/>
              <w:left w:val="single" w:sz="4" w:space="0" w:color="auto"/>
              <w:right w:val="single" w:sz="4" w:space="0" w:color="auto"/>
            </w:tcBorders>
            <w:shd w:val="clear" w:color="auto" w:fill="FFFFFF"/>
          </w:tcPr>
          <w:p w:rsidR="00E61482" w:rsidRPr="003B3A1B" w:rsidRDefault="00E61482">
            <w:pPr>
              <w:rPr>
                <w:rFonts w:ascii="Times New Roman" w:hAnsi="Times New Roman" w:cs="Times New Roman"/>
                <w:sz w:val="10"/>
                <w:szCs w:val="10"/>
              </w:rPr>
            </w:pPr>
          </w:p>
        </w:tc>
      </w:tr>
      <w:tr w:rsidR="00E61482" w:rsidRPr="003B3A1B">
        <w:trPr>
          <w:trHeight w:hRule="exact" w:val="288"/>
          <w:jc w:val="center"/>
        </w:trPr>
        <w:tc>
          <w:tcPr>
            <w:tcW w:w="677"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704"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709"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2549"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714"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670" w:type="dxa"/>
            <w:tcBorders>
              <w:top w:val="single" w:sz="4" w:space="0" w:color="auto"/>
              <w:left w:val="single" w:sz="4" w:space="0" w:color="auto"/>
              <w:right w:val="single" w:sz="4" w:space="0" w:color="auto"/>
            </w:tcBorders>
            <w:shd w:val="clear" w:color="auto" w:fill="FFFFFF"/>
          </w:tcPr>
          <w:p w:rsidR="00E61482" w:rsidRPr="003B3A1B" w:rsidRDefault="00E61482">
            <w:pPr>
              <w:rPr>
                <w:rFonts w:ascii="Times New Roman" w:hAnsi="Times New Roman" w:cs="Times New Roman"/>
                <w:sz w:val="10"/>
                <w:szCs w:val="10"/>
              </w:rPr>
            </w:pPr>
          </w:p>
        </w:tc>
      </w:tr>
      <w:tr w:rsidR="00E61482" w:rsidRPr="003B3A1B">
        <w:trPr>
          <w:trHeight w:hRule="exact" w:val="298"/>
          <w:jc w:val="center"/>
        </w:trPr>
        <w:tc>
          <w:tcPr>
            <w:tcW w:w="677" w:type="dxa"/>
            <w:tcBorders>
              <w:top w:val="single" w:sz="4" w:space="0" w:color="auto"/>
              <w:left w:val="single" w:sz="4" w:space="0" w:color="auto"/>
              <w:bottom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704" w:type="dxa"/>
            <w:tcBorders>
              <w:top w:val="single" w:sz="4" w:space="0" w:color="auto"/>
              <w:left w:val="single" w:sz="4" w:space="0" w:color="auto"/>
              <w:bottom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709" w:type="dxa"/>
            <w:tcBorders>
              <w:top w:val="single" w:sz="4" w:space="0" w:color="auto"/>
              <w:left w:val="single" w:sz="4" w:space="0" w:color="auto"/>
              <w:bottom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2549" w:type="dxa"/>
            <w:tcBorders>
              <w:top w:val="single" w:sz="4" w:space="0" w:color="auto"/>
              <w:left w:val="single" w:sz="4" w:space="0" w:color="auto"/>
              <w:bottom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714" w:type="dxa"/>
            <w:tcBorders>
              <w:top w:val="single" w:sz="4" w:space="0" w:color="auto"/>
              <w:left w:val="single" w:sz="4" w:space="0" w:color="auto"/>
              <w:bottom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670" w:type="dxa"/>
            <w:tcBorders>
              <w:top w:val="single" w:sz="4" w:space="0" w:color="auto"/>
              <w:left w:val="single" w:sz="4" w:space="0" w:color="auto"/>
              <w:bottom w:val="single" w:sz="4" w:space="0" w:color="auto"/>
              <w:right w:val="single" w:sz="4" w:space="0" w:color="auto"/>
            </w:tcBorders>
            <w:shd w:val="clear" w:color="auto" w:fill="FFFFFF"/>
          </w:tcPr>
          <w:p w:rsidR="00E61482" w:rsidRPr="003B3A1B" w:rsidRDefault="00E61482">
            <w:pPr>
              <w:rPr>
                <w:rFonts w:ascii="Times New Roman" w:hAnsi="Times New Roman" w:cs="Times New Roman"/>
                <w:sz w:val="10"/>
                <w:szCs w:val="10"/>
              </w:rPr>
            </w:pPr>
          </w:p>
        </w:tc>
      </w:tr>
    </w:tbl>
    <w:p w:rsidR="00E61482" w:rsidRPr="003B3A1B" w:rsidRDefault="00E61482">
      <w:pPr>
        <w:rPr>
          <w:rFonts w:ascii="Times New Roman" w:hAnsi="Times New Roman" w:cs="Times New Roman"/>
        </w:rPr>
        <w:sectPr w:rsidR="00E61482" w:rsidRPr="003B3A1B">
          <w:headerReference w:type="default" r:id="rId14"/>
          <w:pgSz w:w="11900" w:h="16840"/>
          <w:pgMar w:top="2820" w:right="443" w:bottom="2820" w:left="1434" w:header="0" w:footer="2392" w:gutter="0"/>
          <w:cols w:space="720"/>
          <w:noEndnote/>
          <w:docGrid w:linePitch="360"/>
        </w:sectPr>
      </w:pPr>
    </w:p>
    <w:p w:rsidR="00E61482" w:rsidRPr="003B3A1B" w:rsidRDefault="00EC4241">
      <w:pPr>
        <w:pStyle w:val="1"/>
        <w:shd w:val="clear" w:color="auto" w:fill="auto"/>
        <w:spacing w:line="257" w:lineRule="auto"/>
        <w:ind w:left="5020" w:firstLine="0"/>
      </w:pPr>
      <w:r w:rsidRPr="003B3A1B">
        <w:lastRenderedPageBreak/>
        <w:t>на территории</w:t>
      </w:r>
    </w:p>
    <w:p w:rsidR="00E61482" w:rsidRPr="003B3A1B" w:rsidRDefault="00EC4241">
      <w:pPr>
        <w:pStyle w:val="30"/>
        <w:shd w:val="clear" w:color="auto" w:fill="auto"/>
      </w:pPr>
      <w:r w:rsidRPr="003B3A1B">
        <w:t>(наименование муниципального образования)</w:t>
      </w:r>
    </w:p>
    <w:p w:rsidR="00E61482" w:rsidRPr="003B3A1B" w:rsidRDefault="00EC4241">
      <w:pPr>
        <w:pStyle w:val="1"/>
        <w:shd w:val="clear" w:color="auto" w:fill="auto"/>
        <w:ind w:firstLine="0"/>
        <w:jc w:val="center"/>
      </w:pPr>
      <w:r w:rsidRPr="003B3A1B">
        <w:rPr>
          <w:b/>
          <w:bCs/>
        </w:rPr>
        <w:t>Форма</w:t>
      </w:r>
    </w:p>
    <w:p w:rsidR="00E61482" w:rsidRPr="003B3A1B" w:rsidRDefault="00EC4241">
      <w:pPr>
        <w:pStyle w:val="11"/>
        <w:keepNext/>
        <w:keepLines/>
        <w:shd w:val="clear" w:color="auto" w:fill="auto"/>
        <w:spacing w:after="0"/>
      </w:pPr>
      <w:bookmarkStart w:id="28" w:name="bookmark28"/>
      <w:bookmarkStart w:id="29" w:name="bookmark29"/>
      <w:r w:rsidRPr="003B3A1B">
        <w:t>листа предложений и замечаний ог участников</w:t>
      </w:r>
      <w:r w:rsidRPr="003B3A1B">
        <w:br/>
        <w:t>публичных слушаний</w:t>
      </w:r>
      <w:bookmarkEnd w:id="28"/>
      <w:bookmarkEnd w:id="29"/>
    </w:p>
    <w:p w:rsidR="00E61482" w:rsidRPr="003B3A1B" w:rsidRDefault="00EC4241">
      <w:pPr>
        <w:pStyle w:val="1"/>
        <w:shd w:val="clear" w:color="auto" w:fill="auto"/>
        <w:tabs>
          <w:tab w:val="left" w:leader="underscore" w:pos="9082"/>
        </w:tabs>
        <w:ind w:firstLine="0"/>
      </w:pPr>
      <w:r w:rsidRPr="003B3A1B">
        <w:t>В</w:t>
      </w:r>
      <w:r w:rsidRPr="003B3A1B">
        <w:tab/>
      </w:r>
    </w:p>
    <w:p w:rsidR="00E61482" w:rsidRPr="003B3A1B" w:rsidRDefault="00EC4241">
      <w:pPr>
        <w:pStyle w:val="22"/>
        <w:shd w:val="clear" w:color="auto" w:fill="auto"/>
        <w:spacing w:after="440"/>
        <w:jc w:val="both"/>
      </w:pPr>
      <w:r w:rsidRPr="003B3A1B">
        <w:t>наименование органа, уполномоченного на организацию публичных слушаний в соответствии с разделом II настоящего Положения)</w:t>
      </w:r>
    </w:p>
    <w:p w:rsidR="00E61482" w:rsidRPr="003B3A1B" w:rsidRDefault="00EC4241">
      <w:pPr>
        <w:pStyle w:val="1"/>
        <w:shd w:val="clear" w:color="auto" w:fill="auto"/>
        <w:tabs>
          <w:tab w:val="left" w:leader="underscore" w:pos="9458"/>
        </w:tabs>
        <w:spacing w:line="240" w:lineRule="auto"/>
        <w:ind w:firstLine="0"/>
      </w:pPr>
      <w:r w:rsidRPr="003B3A1B">
        <w:t>Я,</w:t>
      </w:r>
      <w:r w:rsidRPr="003B3A1B">
        <w:tab/>
        <w:t>,</w:t>
      </w:r>
    </w:p>
    <w:p w:rsidR="00E61482" w:rsidRPr="003B3A1B" w:rsidRDefault="00EC4241">
      <w:pPr>
        <w:pStyle w:val="22"/>
        <w:shd w:val="clear" w:color="auto" w:fill="auto"/>
        <w:spacing w:after="100"/>
        <w:jc w:val="center"/>
      </w:pPr>
      <w:r w:rsidRPr="003B3A1B">
        <w:t>(фамилия, имя, отчество (при наличии) -для физ. лица, наименование, ОГРН - для юридического лица,)</w:t>
      </w:r>
    </w:p>
    <w:p w:rsidR="00E61482" w:rsidRPr="003B3A1B" w:rsidRDefault="00EC4241">
      <w:pPr>
        <w:pStyle w:val="1"/>
        <w:shd w:val="clear" w:color="auto" w:fill="auto"/>
        <w:tabs>
          <w:tab w:val="left" w:leader="underscore" w:pos="9458"/>
        </w:tabs>
        <w:spacing w:line="240" w:lineRule="auto"/>
        <w:ind w:firstLine="0"/>
      </w:pPr>
      <w:r w:rsidRPr="003B3A1B">
        <w:t>Проживающий (зарегистрированный) по адресу:</w:t>
      </w:r>
      <w:r w:rsidRPr="003B3A1B">
        <w:tab/>
      </w:r>
    </w:p>
    <w:p w:rsidR="00E61482" w:rsidRPr="003B3A1B" w:rsidRDefault="00EC4241">
      <w:pPr>
        <w:pStyle w:val="22"/>
        <w:shd w:val="clear" w:color="auto" w:fill="auto"/>
        <w:spacing w:after="100"/>
        <w:ind w:left="4640"/>
      </w:pPr>
      <w:r w:rsidRPr="003B3A1B">
        <w:t>(название улицы, номер дома (квартиры))</w:t>
      </w:r>
    </w:p>
    <w:p w:rsidR="00E61482" w:rsidRPr="003B3A1B" w:rsidRDefault="00EC4241">
      <w:pPr>
        <w:pStyle w:val="1"/>
        <w:shd w:val="clear" w:color="auto" w:fill="auto"/>
        <w:spacing w:after="300"/>
        <w:ind w:firstLine="0"/>
      </w:pPr>
      <w:r w:rsidRPr="003B3A1B">
        <w:t>Сведения о правоустанавливающих документах:</w:t>
      </w:r>
    </w:p>
    <w:p w:rsidR="00E61482" w:rsidRPr="003B3A1B" w:rsidRDefault="00EC4241">
      <w:pPr>
        <w:pStyle w:val="22"/>
        <w:shd w:val="clear" w:color="auto" w:fill="auto"/>
        <w:spacing w:after="100"/>
        <w:jc w:val="center"/>
      </w:pPr>
      <w:r w:rsidRPr="003B3A1B">
        <w:t>( заполняется правообладателями земельных участков, объектов капитального строительства, жилых и нежилых помещений)</w:t>
      </w:r>
    </w:p>
    <w:p w:rsidR="00E61482" w:rsidRPr="003B3A1B" w:rsidRDefault="00EC4241">
      <w:pPr>
        <w:pStyle w:val="1"/>
        <w:shd w:val="clear" w:color="auto" w:fill="auto"/>
        <w:spacing w:after="3560"/>
        <w:ind w:firstLine="0"/>
      </w:pPr>
      <w:r w:rsidRPr="003B3A1B">
        <w:t>По вопросам, вынесенным на публичные слушания, вношу следующие замечания и предложения:</w:t>
      </w:r>
    </w:p>
    <w:p w:rsidR="00E61482" w:rsidRPr="003B3A1B" w:rsidRDefault="00EC4241">
      <w:pPr>
        <w:pStyle w:val="1"/>
        <w:shd w:val="clear" w:color="auto" w:fill="auto"/>
        <w:spacing w:after="640" w:line="240" w:lineRule="auto"/>
        <w:ind w:firstLine="0"/>
      </w:pPr>
      <w:r w:rsidRPr="003B3A1B">
        <w:t>Приложение:</w:t>
      </w:r>
    </w:p>
    <w:p w:rsidR="00E61482" w:rsidRPr="003B3A1B" w:rsidRDefault="00EC4241">
      <w:pPr>
        <w:pStyle w:val="1"/>
        <w:shd w:val="clear" w:color="auto" w:fill="auto"/>
        <w:tabs>
          <w:tab w:val="left" w:leader="underscore" w:pos="547"/>
          <w:tab w:val="left" w:leader="underscore" w:pos="2299"/>
          <w:tab w:val="left" w:leader="underscore" w:pos="3077"/>
        </w:tabs>
        <w:spacing w:after="200" w:line="240" w:lineRule="auto"/>
        <w:ind w:firstLine="0"/>
        <w:sectPr w:rsidR="00E61482" w:rsidRPr="003B3A1B">
          <w:headerReference w:type="default" r:id="rId15"/>
          <w:footerReference w:type="default" r:id="rId16"/>
          <w:pgSz w:w="11900" w:h="16840"/>
          <w:pgMar w:top="2815" w:right="656" w:bottom="3287" w:left="1385" w:header="0" w:footer="3" w:gutter="0"/>
          <w:cols w:space="720"/>
          <w:noEndnote/>
          <w:docGrid w:linePitch="360"/>
        </w:sectPr>
      </w:pPr>
      <w:r w:rsidRPr="003B3A1B">
        <w:t>«</w:t>
      </w:r>
      <w:r w:rsidRPr="003B3A1B">
        <w:tab/>
        <w:t>»</w:t>
      </w:r>
      <w:r w:rsidRPr="003B3A1B">
        <w:tab/>
        <w:t>20</w:t>
      </w:r>
      <w:r w:rsidRPr="003B3A1B">
        <w:tab/>
        <w:t>г.</w:t>
      </w:r>
    </w:p>
    <w:p w:rsidR="00E61482" w:rsidRPr="003B3A1B" w:rsidRDefault="00EC4241">
      <w:pPr>
        <w:pStyle w:val="1"/>
        <w:shd w:val="clear" w:color="auto" w:fill="auto"/>
        <w:ind w:left="5000" w:firstLine="0"/>
      </w:pPr>
      <w:r w:rsidRPr="003B3A1B">
        <w:lastRenderedPageBreak/>
        <w:t>на территории</w:t>
      </w:r>
    </w:p>
    <w:p w:rsidR="00E61482" w:rsidRPr="003B3A1B" w:rsidRDefault="00EC4241">
      <w:pPr>
        <w:pStyle w:val="30"/>
        <w:shd w:val="clear" w:color="auto" w:fill="auto"/>
        <w:ind w:left="5000"/>
      </w:pPr>
      <w:r w:rsidRPr="003B3A1B">
        <w:t>(наименование муниципального образования)</w:t>
      </w:r>
    </w:p>
    <w:p w:rsidR="00E61482" w:rsidRPr="003B3A1B" w:rsidRDefault="00EC4241">
      <w:pPr>
        <w:pStyle w:val="1"/>
        <w:shd w:val="clear" w:color="auto" w:fill="auto"/>
        <w:tabs>
          <w:tab w:val="left" w:leader="underscore" w:pos="9592"/>
        </w:tabs>
        <w:spacing w:line="262" w:lineRule="auto"/>
        <w:ind w:left="5200" w:firstLine="0"/>
      </w:pPr>
      <w:r w:rsidRPr="003B3A1B">
        <w:t>Приложение к протоколу публичных слушаний от</w:t>
      </w:r>
      <w:r w:rsidRPr="003B3A1B">
        <w:tab/>
      </w:r>
    </w:p>
    <w:p w:rsidR="00E61482" w:rsidRPr="003B3A1B" w:rsidRDefault="00EC4241">
      <w:pPr>
        <w:pStyle w:val="22"/>
        <w:shd w:val="clear" w:color="auto" w:fill="auto"/>
        <w:spacing w:after="400"/>
      </w:pPr>
      <w:r w:rsidRPr="003B3A1B">
        <w:t>(дата оформления протокола)</w:t>
      </w:r>
    </w:p>
    <w:p w:rsidR="00E61482" w:rsidRPr="003B3A1B" w:rsidRDefault="00EC4241">
      <w:pPr>
        <w:pStyle w:val="11"/>
        <w:keepNext/>
        <w:keepLines/>
        <w:shd w:val="clear" w:color="auto" w:fill="auto"/>
        <w:tabs>
          <w:tab w:val="left" w:leader="underscore" w:pos="5366"/>
        </w:tabs>
        <w:spacing w:after="0" w:line="262" w:lineRule="auto"/>
      </w:pPr>
      <w:bookmarkStart w:id="30" w:name="bookmark30"/>
      <w:bookmarkStart w:id="31" w:name="bookmark31"/>
      <w:r w:rsidRPr="003B3A1B">
        <w:t>Перечень участников публичных слушаний</w:t>
      </w:r>
      <w:r w:rsidRPr="003B3A1B">
        <w:br/>
        <w:t>по проекту</w:t>
      </w:r>
      <w:r w:rsidRPr="003B3A1B">
        <w:tab/>
      </w:r>
      <w:bookmarkEnd w:id="30"/>
      <w:bookmarkEnd w:id="31"/>
    </w:p>
    <w:p w:rsidR="00E61482" w:rsidRPr="003B3A1B" w:rsidRDefault="00EC4241">
      <w:pPr>
        <w:pStyle w:val="22"/>
        <w:shd w:val="clear" w:color="auto" w:fill="auto"/>
        <w:spacing w:after="400"/>
        <w:ind w:left="2240"/>
      </w:pPr>
      <w:r w:rsidRPr="003B3A1B">
        <w:t>информация о проекте, подлежащем рассмотрению на публичных слушаниях</w:t>
      </w:r>
    </w:p>
    <w:tbl>
      <w:tblPr>
        <w:tblOverlap w:val="never"/>
        <w:tblW w:w="0" w:type="auto"/>
        <w:jc w:val="center"/>
        <w:tblLayout w:type="fixed"/>
        <w:tblCellMar>
          <w:left w:w="10" w:type="dxa"/>
          <w:right w:w="10" w:type="dxa"/>
        </w:tblCellMar>
        <w:tblLook w:val="0000" w:firstRow="0" w:lastRow="0" w:firstColumn="0" w:lastColumn="0" w:noHBand="0" w:noVBand="0"/>
      </w:tblPr>
      <w:tblGrid>
        <w:gridCol w:w="715"/>
        <w:gridCol w:w="2410"/>
        <w:gridCol w:w="1920"/>
        <w:gridCol w:w="1800"/>
        <w:gridCol w:w="1685"/>
        <w:gridCol w:w="1498"/>
      </w:tblGrid>
      <w:tr w:rsidR="00E61482" w:rsidRPr="003B3A1B">
        <w:trPr>
          <w:trHeight w:hRule="exact" w:val="2741"/>
          <w:jc w:val="center"/>
        </w:trPr>
        <w:tc>
          <w:tcPr>
            <w:tcW w:w="715" w:type="dxa"/>
            <w:tcBorders>
              <w:top w:val="single" w:sz="4" w:space="0" w:color="auto"/>
              <w:left w:val="single" w:sz="4" w:space="0" w:color="auto"/>
            </w:tcBorders>
            <w:shd w:val="clear" w:color="auto" w:fill="FFFFFF"/>
          </w:tcPr>
          <w:p w:rsidR="00E61482" w:rsidRPr="003B3A1B" w:rsidRDefault="00EC4241">
            <w:pPr>
              <w:pStyle w:val="a7"/>
              <w:shd w:val="clear" w:color="auto" w:fill="auto"/>
              <w:spacing w:line="240" w:lineRule="auto"/>
              <w:ind w:firstLine="0"/>
              <w:jc w:val="center"/>
              <w:rPr>
                <w:sz w:val="22"/>
                <w:szCs w:val="22"/>
              </w:rPr>
            </w:pPr>
            <w:r w:rsidRPr="003B3A1B">
              <w:rPr>
                <w:b/>
                <w:bCs/>
                <w:sz w:val="22"/>
                <w:szCs w:val="22"/>
              </w:rPr>
              <w:t>№ п/п</w:t>
            </w:r>
          </w:p>
        </w:tc>
        <w:tc>
          <w:tcPr>
            <w:tcW w:w="2410" w:type="dxa"/>
            <w:tcBorders>
              <w:top w:val="single" w:sz="4" w:space="0" w:color="auto"/>
              <w:left w:val="single" w:sz="4" w:space="0" w:color="auto"/>
            </w:tcBorders>
            <w:shd w:val="clear" w:color="auto" w:fill="FFFFFF"/>
          </w:tcPr>
          <w:p w:rsidR="00E61482" w:rsidRPr="003B3A1B" w:rsidRDefault="00EC4241">
            <w:pPr>
              <w:pStyle w:val="a7"/>
              <w:shd w:val="clear" w:color="auto" w:fill="auto"/>
              <w:spacing w:after="480" w:line="240" w:lineRule="auto"/>
              <w:ind w:firstLine="0"/>
              <w:jc w:val="center"/>
              <w:rPr>
                <w:sz w:val="22"/>
                <w:szCs w:val="22"/>
              </w:rPr>
            </w:pPr>
            <w:r w:rsidRPr="003B3A1B">
              <w:rPr>
                <w:b/>
                <w:bCs/>
                <w:i/>
                <w:iCs/>
                <w:sz w:val="22"/>
                <w:szCs w:val="22"/>
              </w:rPr>
              <w:t>Ф.И.О.(при наличии),</w:t>
            </w:r>
          </w:p>
          <w:p w:rsidR="00E61482" w:rsidRPr="003B3A1B" w:rsidRDefault="00EC4241">
            <w:pPr>
              <w:pStyle w:val="a7"/>
              <w:shd w:val="clear" w:color="auto" w:fill="auto"/>
              <w:spacing w:line="240" w:lineRule="auto"/>
              <w:ind w:firstLine="0"/>
              <w:jc w:val="center"/>
              <w:rPr>
                <w:sz w:val="22"/>
                <w:szCs w:val="22"/>
              </w:rPr>
            </w:pPr>
            <w:r w:rsidRPr="003B3A1B">
              <w:rPr>
                <w:b/>
                <w:bCs/>
                <w:sz w:val="22"/>
                <w:szCs w:val="22"/>
              </w:rPr>
              <w:t>наименование юридического лица</w:t>
            </w:r>
          </w:p>
        </w:tc>
        <w:tc>
          <w:tcPr>
            <w:tcW w:w="1920" w:type="dxa"/>
            <w:tcBorders>
              <w:top w:val="single" w:sz="4" w:space="0" w:color="auto"/>
              <w:left w:val="single" w:sz="4" w:space="0" w:color="auto"/>
            </w:tcBorders>
            <w:shd w:val="clear" w:color="auto" w:fill="FFFFFF"/>
          </w:tcPr>
          <w:p w:rsidR="00E61482" w:rsidRPr="003B3A1B" w:rsidRDefault="00EC4241">
            <w:pPr>
              <w:pStyle w:val="a7"/>
              <w:shd w:val="clear" w:color="auto" w:fill="auto"/>
              <w:spacing w:after="240" w:line="240" w:lineRule="auto"/>
              <w:ind w:firstLine="0"/>
              <w:jc w:val="center"/>
              <w:rPr>
                <w:sz w:val="22"/>
                <w:szCs w:val="22"/>
              </w:rPr>
            </w:pPr>
            <w:r w:rsidRPr="003B3A1B">
              <w:rPr>
                <w:b/>
                <w:bCs/>
                <w:sz w:val="22"/>
                <w:szCs w:val="22"/>
              </w:rPr>
              <w:t>Дата рождения - для физ. лиц,</w:t>
            </w:r>
          </w:p>
          <w:p w:rsidR="00E61482" w:rsidRPr="003B3A1B" w:rsidRDefault="00EC4241">
            <w:pPr>
              <w:pStyle w:val="a7"/>
              <w:shd w:val="clear" w:color="auto" w:fill="auto"/>
              <w:spacing w:line="240" w:lineRule="auto"/>
              <w:ind w:firstLine="0"/>
              <w:jc w:val="center"/>
              <w:rPr>
                <w:sz w:val="20"/>
                <w:szCs w:val="20"/>
              </w:rPr>
            </w:pPr>
            <w:r w:rsidRPr="003B3A1B">
              <w:rPr>
                <w:b/>
                <w:bCs/>
                <w:sz w:val="22"/>
                <w:szCs w:val="22"/>
              </w:rPr>
              <w:t>ОГРН</w:t>
            </w:r>
            <w:r w:rsidRPr="003B3A1B">
              <w:rPr>
                <w:sz w:val="20"/>
                <w:szCs w:val="20"/>
              </w:rPr>
              <w:t>-для</w:t>
            </w:r>
          </w:p>
          <w:p w:rsidR="00E61482" w:rsidRPr="003B3A1B" w:rsidRDefault="00EC4241">
            <w:pPr>
              <w:pStyle w:val="a7"/>
              <w:shd w:val="clear" w:color="auto" w:fill="auto"/>
              <w:spacing w:after="120" w:line="262" w:lineRule="auto"/>
              <w:ind w:firstLine="0"/>
              <w:jc w:val="center"/>
              <w:rPr>
                <w:sz w:val="20"/>
                <w:szCs w:val="20"/>
              </w:rPr>
            </w:pPr>
            <w:r w:rsidRPr="003B3A1B">
              <w:rPr>
                <w:sz w:val="20"/>
                <w:szCs w:val="20"/>
              </w:rPr>
              <w:t>юр.лиц</w:t>
            </w:r>
          </w:p>
        </w:tc>
        <w:tc>
          <w:tcPr>
            <w:tcW w:w="1800" w:type="dxa"/>
            <w:tcBorders>
              <w:top w:val="single" w:sz="4" w:space="0" w:color="auto"/>
              <w:left w:val="single" w:sz="4" w:space="0" w:color="auto"/>
            </w:tcBorders>
            <w:shd w:val="clear" w:color="auto" w:fill="FFFFFF"/>
          </w:tcPr>
          <w:p w:rsidR="00E61482" w:rsidRPr="003B3A1B" w:rsidRDefault="00EC4241">
            <w:pPr>
              <w:pStyle w:val="a7"/>
              <w:shd w:val="clear" w:color="auto" w:fill="auto"/>
              <w:spacing w:line="240" w:lineRule="auto"/>
              <w:ind w:firstLine="0"/>
              <w:jc w:val="center"/>
              <w:rPr>
                <w:sz w:val="22"/>
                <w:szCs w:val="22"/>
              </w:rPr>
            </w:pPr>
            <w:r w:rsidRPr="003B3A1B">
              <w:rPr>
                <w:b/>
                <w:bCs/>
                <w:sz w:val="22"/>
                <w:szCs w:val="22"/>
              </w:rPr>
              <w:t>Адрес места жительства</w:t>
            </w:r>
          </w:p>
          <w:p w:rsidR="00E61482" w:rsidRPr="003B3A1B" w:rsidRDefault="00EC4241">
            <w:pPr>
              <w:pStyle w:val="a7"/>
              <w:shd w:val="clear" w:color="auto" w:fill="auto"/>
              <w:spacing w:line="240" w:lineRule="auto"/>
              <w:ind w:firstLine="0"/>
              <w:jc w:val="center"/>
              <w:rPr>
                <w:sz w:val="22"/>
                <w:szCs w:val="22"/>
              </w:rPr>
            </w:pPr>
            <w:r w:rsidRPr="003B3A1B">
              <w:rPr>
                <w:b/>
                <w:bCs/>
                <w:sz w:val="22"/>
                <w:szCs w:val="22"/>
              </w:rPr>
              <w:t>(регистрации)-</w:t>
            </w:r>
          </w:p>
          <w:p w:rsidR="00E61482" w:rsidRPr="003B3A1B" w:rsidRDefault="00EC4241">
            <w:pPr>
              <w:pStyle w:val="a7"/>
              <w:shd w:val="clear" w:color="auto" w:fill="auto"/>
              <w:spacing w:after="220" w:line="266" w:lineRule="auto"/>
              <w:ind w:firstLine="0"/>
              <w:jc w:val="center"/>
              <w:rPr>
                <w:sz w:val="20"/>
                <w:szCs w:val="20"/>
              </w:rPr>
            </w:pPr>
            <w:r w:rsidRPr="003B3A1B">
              <w:rPr>
                <w:sz w:val="20"/>
                <w:szCs w:val="20"/>
              </w:rPr>
              <w:t>для физ. лиц</w:t>
            </w:r>
          </w:p>
          <w:p w:rsidR="00E61482" w:rsidRPr="003B3A1B" w:rsidRDefault="00EC4241">
            <w:pPr>
              <w:pStyle w:val="a7"/>
              <w:shd w:val="clear" w:color="auto" w:fill="auto"/>
              <w:spacing w:after="120" w:line="240" w:lineRule="auto"/>
              <w:ind w:firstLine="0"/>
              <w:jc w:val="center"/>
              <w:rPr>
                <w:sz w:val="20"/>
                <w:szCs w:val="20"/>
              </w:rPr>
            </w:pPr>
            <w:r w:rsidRPr="003B3A1B">
              <w:rPr>
                <w:b/>
                <w:bCs/>
                <w:sz w:val="22"/>
                <w:szCs w:val="22"/>
              </w:rPr>
              <w:t xml:space="preserve">Место нахождения и адрес - </w:t>
            </w:r>
            <w:r w:rsidRPr="003B3A1B">
              <w:rPr>
                <w:sz w:val="20"/>
                <w:szCs w:val="20"/>
              </w:rPr>
              <w:t>для юр. лиц</w:t>
            </w:r>
          </w:p>
        </w:tc>
        <w:tc>
          <w:tcPr>
            <w:tcW w:w="1685" w:type="dxa"/>
            <w:tcBorders>
              <w:top w:val="single" w:sz="4" w:space="0" w:color="auto"/>
              <w:left w:val="single" w:sz="4" w:space="0" w:color="auto"/>
            </w:tcBorders>
            <w:shd w:val="clear" w:color="auto" w:fill="FFFFFF"/>
          </w:tcPr>
          <w:p w:rsidR="00E61482" w:rsidRPr="003B3A1B" w:rsidRDefault="00EC4241">
            <w:pPr>
              <w:pStyle w:val="a7"/>
              <w:shd w:val="clear" w:color="auto" w:fill="auto"/>
              <w:spacing w:after="260" w:line="240" w:lineRule="auto"/>
              <w:ind w:firstLine="0"/>
              <w:jc w:val="center"/>
              <w:rPr>
                <w:sz w:val="22"/>
                <w:szCs w:val="22"/>
              </w:rPr>
            </w:pPr>
            <w:r w:rsidRPr="003B3A1B">
              <w:rPr>
                <w:b/>
                <w:bCs/>
                <w:sz w:val="22"/>
                <w:szCs w:val="22"/>
              </w:rPr>
              <w:t>Подпись и дата ее внесения</w:t>
            </w:r>
          </w:p>
          <w:p w:rsidR="00E61482" w:rsidRPr="003B3A1B" w:rsidRDefault="00EC4241">
            <w:pPr>
              <w:pStyle w:val="a7"/>
              <w:shd w:val="clear" w:color="auto" w:fill="auto"/>
              <w:spacing w:line="360" w:lineRule="auto"/>
              <w:ind w:firstLine="0"/>
              <w:jc w:val="center"/>
              <w:rPr>
                <w:sz w:val="16"/>
                <w:szCs w:val="16"/>
              </w:rPr>
            </w:pPr>
            <w:r w:rsidRPr="003B3A1B">
              <w:rPr>
                <w:i/>
                <w:iCs/>
                <w:sz w:val="16"/>
                <w:szCs w:val="16"/>
              </w:rPr>
              <w:t>(заполняется участниками собрания)</w:t>
            </w:r>
          </w:p>
        </w:tc>
        <w:tc>
          <w:tcPr>
            <w:tcW w:w="1498" w:type="dxa"/>
            <w:tcBorders>
              <w:top w:val="single" w:sz="4" w:space="0" w:color="auto"/>
              <w:left w:val="single" w:sz="4" w:space="0" w:color="auto"/>
              <w:right w:val="single" w:sz="4" w:space="0" w:color="auto"/>
            </w:tcBorders>
            <w:shd w:val="clear" w:color="auto" w:fill="FFFFFF"/>
          </w:tcPr>
          <w:p w:rsidR="00E61482" w:rsidRPr="003B3A1B" w:rsidRDefault="00EC4241">
            <w:pPr>
              <w:pStyle w:val="a7"/>
              <w:shd w:val="clear" w:color="auto" w:fill="auto"/>
              <w:spacing w:line="324" w:lineRule="auto"/>
              <w:ind w:firstLine="0"/>
              <w:jc w:val="center"/>
              <w:rPr>
                <w:sz w:val="16"/>
                <w:szCs w:val="16"/>
              </w:rPr>
            </w:pPr>
            <w:r w:rsidRPr="003B3A1B">
              <w:rPr>
                <w:b/>
                <w:bCs/>
                <w:sz w:val="22"/>
                <w:szCs w:val="22"/>
              </w:rPr>
              <w:t xml:space="preserve">Примечани я </w:t>
            </w:r>
            <w:r w:rsidRPr="003B3A1B">
              <w:rPr>
                <w:i/>
                <w:iCs/>
                <w:sz w:val="16"/>
                <w:szCs w:val="16"/>
              </w:rPr>
              <w:t>(вносится информация о желающих выступить на собрании участников публичных слушаний)</w:t>
            </w:r>
          </w:p>
        </w:tc>
      </w:tr>
      <w:tr w:rsidR="00E61482" w:rsidRPr="003B3A1B">
        <w:trPr>
          <w:trHeight w:hRule="exact" w:val="259"/>
          <w:jc w:val="center"/>
        </w:trPr>
        <w:tc>
          <w:tcPr>
            <w:tcW w:w="715" w:type="dxa"/>
            <w:tcBorders>
              <w:top w:val="single" w:sz="4" w:space="0" w:color="auto"/>
              <w:left w:val="single" w:sz="4" w:space="0" w:color="auto"/>
            </w:tcBorders>
            <w:shd w:val="clear" w:color="auto" w:fill="FFFFFF"/>
            <w:vAlign w:val="bottom"/>
          </w:tcPr>
          <w:p w:rsidR="00E61482" w:rsidRPr="003B3A1B" w:rsidRDefault="00EC4241">
            <w:pPr>
              <w:pStyle w:val="a7"/>
              <w:shd w:val="clear" w:color="auto" w:fill="auto"/>
              <w:spacing w:line="240" w:lineRule="auto"/>
              <w:ind w:firstLine="0"/>
              <w:jc w:val="center"/>
              <w:rPr>
                <w:sz w:val="22"/>
                <w:szCs w:val="22"/>
              </w:rPr>
            </w:pPr>
            <w:r w:rsidRPr="003B3A1B">
              <w:rPr>
                <w:sz w:val="22"/>
                <w:szCs w:val="22"/>
              </w:rPr>
              <w:t>1</w:t>
            </w:r>
          </w:p>
        </w:tc>
        <w:tc>
          <w:tcPr>
            <w:tcW w:w="2410" w:type="dxa"/>
            <w:tcBorders>
              <w:top w:val="single" w:sz="4" w:space="0" w:color="auto"/>
              <w:left w:val="single" w:sz="4" w:space="0" w:color="auto"/>
            </w:tcBorders>
            <w:shd w:val="clear" w:color="auto" w:fill="FFFFFF"/>
            <w:vAlign w:val="bottom"/>
          </w:tcPr>
          <w:p w:rsidR="00E61482" w:rsidRPr="003B3A1B" w:rsidRDefault="00EC4241">
            <w:pPr>
              <w:pStyle w:val="a7"/>
              <w:shd w:val="clear" w:color="auto" w:fill="auto"/>
              <w:spacing w:line="240" w:lineRule="auto"/>
              <w:ind w:firstLine="0"/>
              <w:jc w:val="center"/>
              <w:rPr>
                <w:sz w:val="22"/>
                <w:szCs w:val="22"/>
              </w:rPr>
            </w:pPr>
            <w:r w:rsidRPr="003B3A1B">
              <w:rPr>
                <w:sz w:val="22"/>
                <w:szCs w:val="22"/>
              </w:rPr>
              <w:t>2</w:t>
            </w:r>
          </w:p>
        </w:tc>
        <w:tc>
          <w:tcPr>
            <w:tcW w:w="1920" w:type="dxa"/>
            <w:tcBorders>
              <w:top w:val="single" w:sz="4" w:space="0" w:color="auto"/>
              <w:left w:val="single" w:sz="4" w:space="0" w:color="auto"/>
            </w:tcBorders>
            <w:shd w:val="clear" w:color="auto" w:fill="FFFFFF"/>
            <w:vAlign w:val="bottom"/>
          </w:tcPr>
          <w:p w:rsidR="00E61482" w:rsidRPr="003B3A1B" w:rsidRDefault="00EC4241">
            <w:pPr>
              <w:pStyle w:val="a7"/>
              <w:shd w:val="clear" w:color="auto" w:fill="auto"/>
              <w:spacing w:line="240" w:lineRule="auto"/>
              <w:ind w:firstLine="0"/>
              <w:jc w:val="center"/>
              <w:rPr>
                <w:sz w:val="22"/>
                <w:szCs w:val="22"/>
              </w:rPr>
            </w:pPr>
            <w:r w:rsidRPr="003B3A1B">
              <w:rPr>
                <w:sz w:val="22"/>
                <w:szCs w:val="22"/>
              </w:rPr>
              <w:t>3</w:t>
            </w:r>
          </w:p>
        </w:tc>
        <w:tc>
          <w:tcPr>
            <w:tcW w:w="1800" w:type="dxa"/>
            <w:tcBorders>
              <w:top w:val="single" w:sz="4" w:space="0" w:color="auto"/>
              <w:left w:val="single" w:sz="4" w:space="0" w:color="auto"/>
            </w:tcBorders>
            <w:shd w:val="clear" w:color="auto" w:fill="FFFFFF"/>
            <w:vAlign w:val="bottom"/>
          </w:tcPr>
          <w:p w:rsidR="00E61482" w:rsidRPr="003B3A1B" w:rsidRDefault="00EC4241">
            <w:pPr>
              <w:pStyle w:val="a7"/>
              <w:shd w:val="clear" w:color="auto" w:fill="auto"/>
              <w:tabs>
                <w:tab w:val="left" w:pos="403"/>
                <w:tab w:val="left" w:leader="dot" w:pos="442"/>
                <w:tab w:val="left" w:leader="dot" w:pos="614"/>
                <w:tab w:val="left" w:leader="dot" w:pos="1253"/>
                <w:tab w:val="left" w:leader="dot" w:pos="1310"/>
                <w:tab w:val="left" w:leader="dot" w:pos="1546"/>
              </w:tabs>
              <w:spacing w:line="240" w:lineRule="auto"/>
              <w:ind w:firstLine="0"/>
              <w:jc w:val="right"/>
              <w:rPr>
                <w:sz w:val="20"/>
                <w:szCs w:val="20"/>
              </w:rPr>
            </w:pPr>
            <w:r w:rsidRPr="003B3A1B">
              <w:rPr>
                <w:sz w:val="20"/>
                <w:szCs w:val="20"/>
              </w:rPr>
              <w:t>.</w:t>
            </w:r>
            <w:r w:rsidRPr="003B3A1B">
              <w:rPr>
                <w:sz w:val="20"/>
                <w:szCs w:val="20"/>
              </w:rPr>
              <w:tab/>
            </w:r>
            <w:r w:rsidRPr="003B3A1B">
              <w:rPr>
                <w:sz w:val="20"/>
                <w:szCs w:val="20"/>
              </w:rPr>
              <w:tab/>
            </w:r>
            <w:r w:rsidRPr="003B3A1B">
              <w:rPr>
                <w:sz w:val="20"/>
                <w:szCs w:val="20"/>
              </w:rPr>
              <w:tab/>
              <w:t>4</w:t>
            </w:r>
            <w:r w:rsidRPr="003B3A1B">
              <w:rPr>
                <w:sz w:val="20"/>
                <w:szCs w:val="20"/>
              </w:rPr>
              <w:tab/>
            </w:r>
            <w:r w:rsidRPr="003B3A1B">
              <w:rPr>
                <w:sz w:val="20"/>
                <w:szCs w:val="20"/>
              </w:rPr>
              <w:tab/>
            </w:r>
            <w:r w:rsidRPr="003B3A1B">
              <w:rPr>
                <w:sz w:val="20"/>
                <w:szCs w:val="20"/>
              </w:rPr>
              <w:tab/>
            </w:r>
          </w:p>
        </w:tc>
        <w:tc>
          <w:tcPr>
            <w:tcW w:w="1685" w:type="dxa"/>
            <w:tcBorders>
              <w:top w:val="single" w:sz="4" w:space="0" w:color="auto"/>
              <w:left w:val="single" w:sz="4" w:space="0" w:color="auto"/>
            </w:tcBorders>
            <w:shd w:val="clear" w:color="auto" w:fill="FFFFFF"/>
            <w:vAlign w:val="bottom"/>
          </w:tcPr>
          <w:p w:rsidR="00E61482" w:rsidRPr="003B3A1B" w:rsidRDefault="00EC4241">
            <w:pPr>
              <w:pStyle w:val="a7"/>
              <w:shd w:val="clear" w:color="auto" w:fill="auto"/>
              <w:spacing w:line="240" w:lineRule="auto"/>
              <w:ind w:firstLine="0"/>
              <w:jc w:val="center"/>
              <w:rPr>
                <w:sz w:val="22"/>
                <w:szCs w:val="22"/>
              </w:rPr>
            </w:pPr>
            <w:r w:rsidRPr="003B3A1B">
              <w:rPr>
                <w:sz w:val="22"/>
                <w:szCs w:val="22"/>
              </w:rPr>
              <w:t>5</w:t>
            </w:r>
          </w:p>
        </w:tc>
        <w:tc>
          <w:tcPr>
            <w:tcW w:w="1498" w:type="dxa"/>
            <w:tcBorders>
              <w:top w:val="single" w:sz="4" w:space="0" w:color="auto"/>
              <w:left w:val="single" w:sz="4" w:space="0" w:color="auto"/>
              <w:right w:val="single" w:sz="4" w:space="0" w:color="auto"/>
            </w:tcBorders>
            <w:shd w:val="clear" w:color="auto" w:fill="FFFFFF"/>
            <w:vAlign w:val="bottom"/>
          </w:tcPr>
          <w:p w:rsidR="00E61482" w:rsidRPr="003B3A1B" w:rsidRDefault="00EC4241">
            <w:pPr>
              <w:pStyle w:val="a7"/>
              <w:shd w:val="clear" w:color="auto" w:fill="auto"/>
              <w:spacing w:line="240" w:lineRule="auto"/>
              <w:ind w:firstLine="0"/>
              <w:jc w:val="center"/>
              <w:rPr>
                <w:sz w:val="22"/>
                <w:szCs w:val="22"/>
              </w:rPr>
            </w:pPr>
            <w:r w:rsidRPr="003B3A1B">
              <w:rPr>
                <w:sz w:val="22"/>
                <w:szCs w:val="22"/>
              </w:rPr>
              <w:t>6</w:t>
            </w:r>
          </w:p>
        </w:tc>
      </w:tr>
      <w:tr w:rsidR="00E61482" w:rsidRPr="003B3A1B">
        <w:trPr>
          <w:trHeight w:hRule="exact" w:val="1118"/>
          <w:jc w:val="center"/>
        </w:trPr>
        <w:tc>
          <w:tcPr>
            <w:tcW w:w="715"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9313" w:type="dxa"/>
            <w:gridSpan w:val="5"/>
            <w:tcBorders>
              <w:top w:val="single" w:sz="4" w:space="0" w:color="auto"/>
              <w:left w:val="single" w:sz="4" w:space="0" w:color="auto"/>
              <w:right w:val="single" w:sz="4" w:space="0" w:color="auto"/>
            </w:tcBorders>
            <w:shd w:val="clear" w:color="auto" w:fill="FFFFFF"/>
          </w:tcPr>
          <w:p w:rsidR="00E61482" w:rsidRPr="003B3A1B" w:rsidRDefault="00EC4241">
            <w:pPr>
              <w:pStyle w:val="a7"/>
              <w:shd w:val="clear" w:color="auto" w:fill="auto"/>
              <w:spacing w:line="360" w:lineRule="auto"/>
              <w:ind w:firstLine="0"/>
              <w:jc w:val="center"/>
              <w:rPr>
                <w:sz w:val="16"/>
                <w:szCs w:val="16"/>
              </w:rPr>
            </w:pPr>
            <w:r w:rsidRPr="003B3A1B">
              <w:rPr>
                <w:i/>
                <w:iCs/>
                <w:sz w:val="16"/>
                <w:szCs w:val="16"/>
              </w:rPr>
              <w:t>Единый список униат / и ков, примявших участие в рассмотрении проекта, вынесенного на публичные слушания, в том числе о лицах, от которых поступили предложения и замечания в ходе проведения собрания участников публичных слушаний: в письменной форме в адрес организатора публичных слушаний или в форме электронного документа , а также посредством записи в Книге учета посетителей экспозиции проекта, подлежащего рассмотрению на публичных слушаниях</w:t>
            </w:r>
          </w:p>
        </w:tc>
      </w:tr>
      <w:tr w:rsidR="00E61482" w:rsidRPr="003B3A1B">
        <w:trPr>
          <w:trHeight w:hRule="exact" w:val="283"/>
          <w:jc w:val="center"/>
        </w:trPr>
        <w:tc>
          <w:tcPr>
            <w:tcW w:w="715"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2410"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920"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800"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685"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498" w:type="dxa"/>
            <w:tcBorders>
              <w:top w:val="single" w:sz="4" w:space="0" w:color="auto"/>
              <w:left w:val="single" w:sz="4" w:space="0" w:color="auto"/>
              <w:right w:val="single" w:sz="4" w:space="0" w:color="auto"/>
            </w:tcBorders>
            <w:shd w:val="clear" w:color="auto" w:fill="FFFFFF"/>
          </w:tcPr>
          <w:p w:rsidR="00E61482" w:rsidRPr="003B3A1B" w:rsidRDefault="00E61482">
            <w:pPr>
              <w:rPr>
                <w:rFonts w:ascii="Times New Roman" w:hAnsi="Times New Roman" w:cs="Times New Roman"/>
                <w:sz w:val="10"/>
                <w:szCs w:val="10"/>
              </w:rPr>
            </w:pPr>
          </w:p>
        </w:tc>
      </w:tr>
      <w:tr w:rsidR="00E61482" w:rsidRPr="003B3A1B">
        <w:trPr>
          <w:trHeight w:hRule="exact" w:val="283"/>
          <w:jc w:val="center"/>
        </w:trPr>
        <w:tc>
          <w:tcPr>
            <w:tcW w:w="715"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2410"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920"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800"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685"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498" w:type="dxa"/>
            <w:tcBorders>
              <w:top w:val="single" w:sz="4" w:space="0" w:color="auto"/>
              <w:left w:val="single" w:sz="4" w:space="0" w:color="auto"/>
              <w:right w:val="single" w:sz="4" w:space="0" w:color="auto"/>
            </w:tcBorders>
            <w:shd w:val="clear" w:color="auto" w:fill="FFFFFF"/>
          </w:tcPr>
          <w:p w:rsidR="00E61482" w:rsidRPr="003B3A1B" w:rsidRDefault="00E61482">
            <w:pPr>
              <w:rPr>
                <w:rFonts w:ascii="Times New Roman" w:hAnsi="Times New Roman" w:cs="Times New Roman"/>
                <w:sz w:val="10"/>
                <w:szCs w:val="10"/>
              </w:rPr>
            </w:pPr>
          </w:p>
        </w:tc>
      </w:tr>
      <w:tr w:rsidR="00E61482" w:rsidRPr="003B3A1B">
        <w:trPr>
          <w:trHeight w:hRule="exact" w:val="278"/>
          <w:jc w:val="center"/>
        </w:trPr>
        <w:tc>
          <w:tcPr>
            <w:tcW w:w="715"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2410"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920"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800"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685"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498" w:type="dxa"/>
            <w:tcBorders>
              <w:top w:val="single" w:sz="4" w:space="0" w:color="auto"/>
              <w:left w:val="single" w:sz="4" w:space="0" w:color="auto"/>
              <w:right w:val="single" w:sz="4" w:space="0" w:color="auto"/>
            </w:tcBorders>
            <w:shd w:val="clear" w:color="auto" w:fill="FFFFFF"/>
          </w:tcPr>
          <w:p w:rsidR="00E61482" w:rsidRPr="003B3A1B" w:rsidRDefault="00E61482">
            <w:pPr>
              <w:rPr>
                <w:rFonts w:ascii="Times New Roman" w:hAnsi="Times New Roman" w:cs="Times New Roman"/>
                <w:sz w:val="10"/>
                <w:szCs w:val="10"/>
              </w:rPr>
            </w:pPr>
          </w:p>
        </w:tc>
      </w:tr>
      <w:tr w:rsidR="00E61482" w:rsidRPr="003B3A1B">
        <w:trPr>
          <w:trHeight w:hRule="exact" w:val="288"/>
          <w:jc w:val="center"/>
        </w:trPr>
        <w:tc>
          <w:tcPr>
            <w:tcW w:w="715"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2410"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920"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800"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685"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498" w:type="dxa"/>
            <w:tcBorders>
              <w:top w:val="single" w:sz="4" w:space="0" w:color="auto"/>
              <w:left w:val="single" w:sz="4" w:space="0" w:color="auto"/>
              <w:right w:val="single" w:sz="4" w:space="0" w:color="auto"/>
            </w:tcBorders>
            <w:shd w:val="clear" w:color="auto" w:fill="FFFFFF"/>
          </w:tcPr>
          <w:p w:rsidR="00E61482" w:rsidRPr="003B3A1B" w:rsidRDefault="00E61482">
            <w:pPr>
              <w:rPr>
                <w:rFonts w:ascii="Times New Roman" w:hAnsi="Times New Roman" w:cs="Times New Roman"/>
                <w:sz w:val="10"/>
                <w:szCs w:val="10"/>
              </w:rPr>
            </w:pPr>
          </w:p>
        </w:tc>
      </w:tr>
      <w:tr w:rsidR="00E61482" w:rsidRPr="003B3A1B">
        <w:trPr>
          <w:trHeight w:hRule="exact" w:val="288"/>
          <w:jc w:val="center"/>
        </w:trPr>
        <w:tc>
          <w:tcPr>
            <w:tcW w:w="715"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2410"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920"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800"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685"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498" w:type="dxa"/>
            <w:tcBorders>
              <w:top w:val="single" w:sz="4" w:space="0" w:color="auto"/>
              <w:left w:val="single" w:sz="4" w:space="0" w:color="auto"/>
              <w:right w:val="single" w:sz="4" w:space="0" w:color="auto"/>
            </w:tcBorders>
            <w:shd w:val="clear" w:color="auto" w:fill="FFFFFF"/>
          </w:tcPr>
          <w:p w:rsidR="00E61482" w:rsidRPr="003B3A1B" w:rsidRDefault="00E61482">
            <w:pPr>
              <w:rPr>
                <w:rFonts w:ascii="Times New Roman" w:hAnsi="Times New Roman" w:cs="Times New Roman"/>
                <w:sz w:val="10"/>
                <w:szCs w:val="10"/>
              </w:rPr>
            </w:pPr>
          </w:p>
        </w:tc>
      </w:tr>
      <w:tr w:rsidR="00E61482" w:rsidRPr="003B3A1B">
        <w:trPr>
          <w:trHeight w:hRule="exact" w:val="288"/>
          <w:jc w:val="center"/>
        </w:trPr>
        <w:tc>
          <w:tcPr>
            <w:tcW w:w="715"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2410"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920"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800"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685"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498" w:type="dxa"/>
            <w:tcBorders>
              <w:top w:val="single" w:sz="4" w:space="0" w:color="auto"/>
              <w:left w:val="single" w:sz="4" w:space="0" w:color="auto"/>
              <w:right w:val="single" w:sz="4" w:space="0" w:color="auto"/>
            </w:tcBorders>
            <w:shd w:val="clear" w:color="auto" w:fill="FFFFFF"/>
          </w:tcPr>
          <w:p w:rsidR="00E61482" w:rsidRPr="003B3A1B" w:rsidRDefault="00E61482">
            <w:pPr>
              <w:rPr>
                <w:rFonts w:ascii="Times New Roman" w:hAnsi="Times New Roman" w:cs="Times New Roman"/>
                <w:sz w:val="10"/>
                <w:szCs w:val="10"/>
              </w:rPr>
            </w:pPr>
          </w:p>
        </w:tc>
      </w:tr>
      <w:tr w:rsidR="00E61482" w:rsidRPr="003B3A1B">
        <w:trPr>
          <w:trHeight w:hRule="exact" w:val="288"/>
          <w:jc w:val="center"/>
        </w:trPr>
        <w:tc>
          <w:tcPr>
            <w:tcW w:w="715"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2410"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920"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800"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685"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498" w:type="dxa"/>
            <w:tcBorders>
              <w:top w:val="single" w:sz="4" w:space="0" w:color="auto"/>
              <w:left w:val="single" w:sz="4" w:space="0" w:color="auto"/>
              <w:right w:val="single" w:sz="4" w:space="0" w:color="auto"/>
            </w:tcBorders>
            <w:shd w:val="clear" w:color="auto" w:fill="FFFFFF"/>
          </w:tcPr>
          <w:p w:rsidR="00E61482" w:rsidRPr="003B3A1B" w:rsidRDefault="00E61482">
            <w:pPr>
              <w:rPr>
                <w:rFonts w:ascii="Times New Roman" w:hAnsi="Times New Roman" w:cs="Times New Roman"/>
                <w:sz w:val="10"/>
                <w:szCs w:val="10"/>
              </w:rPr>
            </w:pPr>
          </w:p>
        </w:tc>
      </w:tr>
      <w:tr w:rsidR="00E61482" w:rsidRPr="003B3A1B">
        <w:trPr>
          <w:trHeight w:hRule="exact" w:val="288"/>
          <w:jc w:val="center"/>
        </w:trPr>
        <w:tc>
          <w:tcPr>
            <w:tcW w:w="715"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2410"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920"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800"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685"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498" w:type="dxa"/>
            <w:tcBorders>
              <w:top w:val="single" w:sz="4" w:space="0" w:color="auto"/>
              <w:left w:val="single" w:sz="4" w:space="0" w:color="auto"/>
              <w:right w:val="single" w:sz="4" w:space="0" w:color="auto"/>
            </w:tcBorders>
            <w:shd w:val="clear" w:color="auto" w:fill="FFFFFF"/>
          </w:tcPr>
          <w:p w:rsidR="00E61482" w:rsidRPr="003B3A1B" w:rsidRDefault="00E61482">
            <w:pPr>
              <w:rPr>
                <w:rFonts w:ascii="Times New Roman" w:hAnsi="Times New Roman" w:cs="Times New Roman"/>
                <w:sz w:val="10"/>
                <w:szCs w:val="10"/>
              </w:rPr>
            </w:pPr>
          </w:p>
        </w:tc>
      </w:tr>
      <w:tr w:rsidR="00E61482" w:rsidRPr="003B3A1B">
        <w:trPr>
          <w:trHeight w:hRule="exact" w:val="307"/>
          <w:jc w:val="center"/>
        </w:trPr>
        <w:tc>
          <w:tcPr>
            <w:tcW w:w="715" w:type="dxa"/>
            <w:tcBorders>
              <w:top w:val="single" w:sz="4" w:space="0" w:color="auto"/>
              <w:left w:val="single" w:sz="4" w:space="0" w:color="auto"/>
              <w:bottom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2410" w:type="dxa"/>
            <w:tcBorders>
              <w:top w:val="single" w:sz="4" w:space="0" w:color="auto"/>
              <w:left w:val="single" w:sz="4" w:space="0" w:color="auto"/>
              <w:bottom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920" w:type="dxa"/>
            <w:tcBorders>
              <w:top w:val="single" w:sz="4" w:space="0" w:color="auto"/>
              <w:left w:val="single" w:sz="4" w:space="0" w:color="auto"/>
              <w:bottom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800" w:type="dxa"/>
            <w:tcBorders>
              <w:top w:val="single" w:sz="4" w:space="0" w:color="auto"/>
              <w:left w:val="single" w:sz="4" w:space="0" w:color="auto"/>
              <w:bottom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685" w:type="dxa"/>
            <w:tcBorders>
              <w:top w:val="single" w:sz="4" w:space="0" w:color="auto"/>
              <w:left w:val="single" w:sz="4" w:space="0" w:color="auto"/>
              <w:bottom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1498" w:type="dxa"/>
            <w:tcBorders>
              <w:top w:val="single" w:sz="4" w:space="0" w:color="auto"/>
              <w:left w:val="single" w:sz="4" w:space="0" w:color="auto"/>
              <w:bottom w:val="single" w:sz="4" w:space="0" w:color="auto"/>
              <w:right w:val="single" w:sz="4" w:space="0" w:color="auto"/>
            </w:tcBorders>
            <w:shd w:val="clear" w:color="auto" w:fill="FFFFFF"/>
          </w:tcPr>
          <w:p w:rsidR="00E61482" w:rsidRPr="003B3A1B" w:rsidRDefault="00E61482">
            <w:pPr>
              <w:rPr>
                <w:rFonts w:ascii="Times New Roman" w:hAnsi="Times New Roman" w:cs="Times New Roman"/>
                <w:sz w:val="10"/>
                <w:szCs w:val="10"/>
              </w:rPr>
            </w:pPr>
          </w:p>
        </w:tc>
      </w:tr>
    </w:tbl>
    <w:p w:rsidR="00E61482" w:rsidRPr="003B3A1B" w:rsidRDefault="00E61482">
      <w:pPr>
        <w:spacing w:after="319" w:line="1" w:lineRule="exact"/>
        <w:rPr>
          <w:rFonts w:ascii="Times New Roman" w:hAnsi="Times New Roman" w:cs="Times New Roman"/>
        </w:rPr>
      </w:pPr>
    </w:p>
    <w:p w:rsidR="00E61482" w:rsidRPr="003B3A1B" w:rsidRDefault="00EC4241">
      <w:pPr>
        <w:pStyle w:val="1"/>
        <w:shd w:val="clear" w:color="auto" w:fill="auto"/>
        <w:spacing w:after="400" w:line="254" w:lineRule="auto"/>
        <w:ind w:firstLine="0"/>
        <w:sectPr w:rsidR="00E61482" w:rsidRPr="003B3A1B">
          <w:headerReference w:type="default" r:id="rId17"/>
          <w:footerReference w:type="default" r:id="rId18"/>
          <w:pgSz w:w="11900" w:h="16840"/>
          <w:pgMar w:top="2817" w:right="445" w:bottom="2686" w:left="1405" w:header="0" w:footer="3" w:gutter="0"/>
          <w:cols w:space="720"/>
          <w:noEndnote/>
          <w:docGrid w:linePitch="360"/>
        </w:sectPr>
      </w:pPr>
      <w:r w:rsidRPr="003B3A1B">
        <w:t>Председатель публичных слушаний</w:t>
      </w:r>
    </w:p>
    <w:p w:rsidR="00E61482" w:rsidRPr="003B3A1B" w:rsidRDefault="00EC4241">
      <w:pPr>
        <w:pStyle w:val="1"/>
        <w:shd w:val="clear" w:color="auto" w:fill="auto"/>
        <w:spacing w:after="300" w:line="257" w:lineRule="auto"/>
        <w:ind w:left="5040" w:firstLine="0"/>
      </w:pPr>
      <w:r w:rsidRPr="003B3A1B">
        <w:lastRenderedPageBreak/>
        <w:t>на территории</w:t>
      </w:r>
    </w:p>
    <w:p w:rsidR="00E61482" w:rsidRPr="003B3A1B" w:rsidRDefault="00EC4241">
      <w:pPr>
        <w:pStyle w:val="30"/>
        <w:shd w:val="clear" w:color="auto" w:fill="auto"/>
        <w:ind w:left="5040"/>
      </w:pPr>
      <w:r w:rsidRPr="003B3A1B">
        <w:t>(наименование муниципального образования)</w:t>
      </w:r>
    </w:p>
    <w:p w:rsidR="00E61482" w:rsidRPr="003B3A1B" w:rsidRDefault="00EC4241">
      <w:pPr>
        <w:pStyle w:val="1"/>
        <w:shd w:val="clear" w:color="auto" w:fill="auto"/>
        <w:spacing w:after="300" w:line="240" w:lineRule="auto"/>
        <w:ind w:firstLine="0"/>
        <w:jc w:val="center"/>
      </w:pPr>
      <w:r w:rsidRPr="003B3A1B">
        <w:t>Протокол публичных слушаний</w:t>
      </w:r>
    </w:p>
    <w:p w:rsidR="00E61482" w:rsidRPr="003B3A1B" w:rsidRDefault="00EC4241">
      <w:pPr>
        <w:pStyle w:val="1"/>
        <w:shd w:val="clear" w:color="auto" w:fill="auto"/>
        <w:tabs>
          <w:tab w:val="left" w:leader="underscore" w:pos="610"/>
          <w:tab w:val="left" w:leader="underscore" w:pos="2492"/>
          <w:tab w:val="left" w:leader="underscore" w:pos="3168"/>
        </w:tabs>
        <w:spacing w:after="80" w:line="240" w:lineRule="auto"/>
        <w:ind w:firstLine="0"/>
      </w:pPr>
      <w:r w:rsidRPr="003B3A1B">
        <w:t>«</w:t>
      </w:r>
      <w:r w:rsidRPr="003B3A1B">
        <w:tab/>
        <w:t>»</w:t>
      </w:r>
      <w:r w:rsidRPr="003B3A1B">
        <w:tab/>
        <w:t>20</w:t>
      </w:r>
      <w:r w:rsidRPr="003B3A1B">
        <w:tab/>
        <w:t>г.</w:t>
      </w:r>
    </w:p>
    <w:p w:rsidR="00E61482" w:rsidRPr="003B3A1B" w:rsidRDefault="00EC4241">
      <w:pPr>
        <w:pStyle w:val="22"/>
        <w:shd w:val="clear" w:color="auto" w:fill="auto"/>
        <w:spacing w:after="420"/>
        <w:jc w:val="both"/>
      </w:pPr>
      <w:r w:rsidRPr="003B3A1B">
        <w:t>(дата оформления протокола)</w:t>
      </w:r>
    </w:p>
    <w:p w:rsidR="00E61482" w:rsidRPr="003B3A1B" w:rsidRDefault="00EC4241">
      <w:pPr>
        <w:pStyle w:val="22"/>
        <w:shd w:val="clear" w:color="auto" w:fill="auto"/>
        <w:tabs>
          <w:tab w:val="left" w:leader="underscore" w:pos="3538"/>
          <w:tab w:val="left" w:leader="underscore" w:pos="4229"/>
          <w:tab w:val="left" w:leader="underscore" w:pos="5011"/>
        </w:tabs>
        <w:spacing w:after="0" w:line="307" w:lineRule="auto"/>
        <w:jc w:val="both"/>
        <w:rPr>
          <w:sz w:val="26"/>
          <w:szCs w:val="26"/>
        </w:rPr>
      </w:pPr>
      <w:r w:rsidRPr="003B3A1B">
        <w:t xml:space="preserve">наименование органа, уполномоченного на проведение публичных слушаний в соответствии с разделом II настоящего Положения </w:t>
      </w:r>
      <w:r w:rsidRPr="003B3A1B">
        <w:rPr>
          <w:sz w:val="26"/>
          <w:szCs w:val="26"/>
        </w:rPr>
        <w:t xml:space="preserve">проведены публичные слушания в соответствии с постановлением главы сельсовета </w:t>
      </w:r>
      <w:r w:rsidRPr="003B3A1B">
        <w:rPr>
          <w:i/>
          <w:iCs/>
          <w:sz w:val="26"/>
          <w:szCs w:val="26"/>
        </w:rPr>
        <w:t>(решением представительного органа муниципального образования)</w:t>
      </w:r>
      <w:r w:rsidRPr="003B3A1B">
        <w:rPr>
          <w:i/>
          <w:iCs/>
          <w:sz w:val="26"/>
          <w:szCs w:val="26"/>
        </w:rPr>
        <w:tab/>
      </w:r>
      <w:r w:rsidRPr="003B3A1B">
        <w:rPr>
          <w:sz w:val="26"/>
          <w:szCs w:val="26"/>
        </w:rPr>
        <w:t>от</w:t>
      </w:r>
      <w:r w:rsidRPr="003B3A1B">
        <w:rPr>
          <w:sz w:val="26"/>
          <w:szCs w:val="26"/>
        </w:rPr>
        <w:tab/>
        <w:t>№</w:t>
      </w:r>
      <w:r w:rsidRPr="003B3A1B">
        <w:rPr>
          <w:sz w:val="26"/>
          <w:szCs w:val="26"/>
        </w:rPr>
        <w:tab/>
        <w:t>о назначении публичных слушаний по</w:t>
      </w:r>
    </w:p>
    <w:p w:rsidR="00E61482" w:rsidRPr="003B3A1B" w:rsidRDefault="00EC4241">
      <w:pPr>
        <w:pStyle w:val="1"/>
        <w:shd w:val="clear" w:color="auto" w:fill="auto"/>
        <w:spacing w:after="300" w:line="276" w:lineRule="auto"/>
        <w:ind w:firstLine="0"/>
        <w:jc w:val="both"/>
      </w:pPr>
      <w:r w:rsidRPr="003B3A1B">
        <w:t>проекту</w:t>
      </w:r>
    </w:p>
    <w:p w:rsidR="00E61482" w:rsidRPr="003B3A1B" w:rsidRDefault="00EC4241">
      <w:pPr>
        <w:pStyle w:val="22"/>
        <w:shd w:val="clear" w:color="auto" w:fill="auto"/>
        <w:jc w:val="center"/>
      </w:pPr>
      <w:r w:rsidRPr="003B3A1B">
        <w:t>информация и проекте, рассмотренном на публичных слушаниях</w:t>
      </w:r>
    </w:p>
    <w:p w:rsidR="00E61482" w:rsidRPr="003B3A1B" w:rsidRDefault="00EC4241">
      <w:pPr>
        <w:pStyle w:val="1"/>
        <w:shd w:val="clear" w:color="auto" w:fill="auto"/>
        <w:tabs>
          <w:tab w:val="left" w:pos="5299"/>
          <w:tab w:val="left" w:leader="underscore" w:pos="5662"/>
          <w:tab w:val="left" w:leader="underscore" w:pos="7786"/>
        </w:tabs>
        <w:spacing w:line="240" w:lineRule="auto"/>
        <w:ind w:firstLine="0"/>
      </w:pPr>
      <w:r w:rsidRPr="003B3A1B">
        <w:t>О</w:t>
      </w:r>
      <w:r w:rsidR="003B3A1B">
        <w:t>рганизатор публичных слушаний __________________________</w:t>
      </w:r>
      <w:r w:rsidRPr="003B3A1B">
        <w:tab/>
      </w:r>
    </w:p>
    <w:p w:rsidR="00E61482" w:rsidRPr="003B3A1B" w:rsidRDefault="00E61482" w:rsidP="003B3A1B">
      <w:pPr>
        <w:pStyle w:val="22"/>
        <w:shd w:val="clear" w:color="auto" w:fill="auto"/>
      </w:pPr>
    </w:p>
    <w:p w:rsidR="00E61482" w:rsidRPr="003B3A1B" w:rsidRDefault="00EC4241">
      <w:pPr>
        <w:pStyle w:val="1"/>
        <w:shd w:val="clear" w:color="auto" w:fill="auto"/>
        <w:spacing w:line="276" w:lineRule="auto"/>
        <w:ind w:firstLine="0"/>
        <w:jc w:val="both"/>
      </w:pPr>
      <w:r w:rsidRPr="003B3A1B">
        <w:t>Регистрация участников собрания окончена за 30 мин. до его начала.</w:t>
      </w:r>
    </w:p>
    <w:p w:rsidR="00E61482" w:rsidRPr="003B3A1B" w:rsidRDefault="00EC4241">
      <w:pPr>
        <w:pStyle w:val="1"/>
        <w:shd w:val="clear" w:color="auto" w:fill="auto"/>
        <w:spacing w:line="276" w:lineRule="auto"/>
        <w:ind w:firstLine="0"/>
        <w:jc w:val="both"/>
      </w:pPr>
      <w:r w:rsidRPr="003B3A1B">
        <w:t>Собрание (я) участников публичных слушаний проведено (ы):</w:t>
      </w:r>
    </w:p>
    <w:p w:rsidR="00E61482" w:rsidRPr="003B3A1B" w:rsidRDefault="00EC4241">
      <w:pPr>
        <w:pStyle w:val="1"/>
        <w:shd w:val="clear" w:color="auto" w:fill="auto"/>
        <w:tabs>
          <w:tab w:val="left" w:leader="underscore" w:pos="610"/>
          <w:tab w:val="left" w:leader="underscore" w:pos="1171"/>
          <w:tab w:val="left" w:leader="underscore" w:pos="1738"/>
          <w:tab w:val="left" w:leader="underscore" w:pos="2246"/>
          <w:tab w:val="left" w:leader="underscore" w:pos="3835"/>
          <w:tab w:val="left" w:leader="underscore" w:pos="6334"/>
        </w:tabs>
        <w:spacing w:after="240" w:line="276" w:lineRule="auto"/>
        <w:ind w:firstLine="0"/>
        <w:jc w:val="both"/>
      </w:pPr>
      <w:r w:rsidRPr="003B3A1B">
        <w:t>«</w:t>
      </w:r>
      <w:r w:rsidRPr="003B3A1B">
        <w:tab/>
        <w:t>»</w:t>
      </w:r>
      <w:r w:rsidRPr="003B3A1B">
        <w:tab/>
        <w:t>20</w:t>
      </w:r>
      <w:r w:rsidRPr="003B3A1B">
        <w:tab/>
        <w:t>с</w:t>
      </w:r>
      <w:r w:rsidRPr="003B3A1B">
        <w:tab/>
        <w:t>часов до</w:t>
      </w:r>
      <w:r w:rsidRPr="003B3A1B">
        <w:tab/>
        <w:t>часов в здании</w:t>
      </w:r>
      <w:r w:rsidRPr="003B3A1B">
        <w:tab/>
        <w:t>, расположенном по адресу:</w:t>
      </w:r>
    </w:p>
    <w:p w:rsidR="00E61482" w:rsidRPr="003B3A1B" w:rsidRDefault="00EC4241">
      <w:pPr>
        <w:pStyle w:val="22"/>
        <w:shd w:val="clear" w:color="auto" w:fill="auto"/>
        <w:spacing w:after="120"/>
        <w:jc w:val="center"/>
        <w:rPr>
          <w:sz w:val="16"/>
          <w:szCs w:val="16"/>
        </w:rPr>
      </w:pPr>
      <w:r w:rsidRPr="003B3A1B">
        <w:rPr>
          <w:i/>
          <w:iCs/>
          <w:sz w:val="16"/>
          <w:szCs w:val="16"/>
        </w:rPr>
        <w:t>(прописывается в случае проведения нескольких собрании участников публичных слушаний)</w:t>
      </w:r>
    </w:p>
    <w:p w:rsidR="00E61482" w:rsidRPr="003B3A1B" w:rsidRDefault="00EC4241">
      <w:pPr>
        <w:pStyle w:val="22"/>
        <w:shd w:val="clear" w:color="auto" w:fill="auto"/>
        <w:tabs>
          <w:tab w:val="left" w:leader="underscore" w:pos="2492"/>
          <w:tab w:val="left" w:leader="underscore" w:pos="9370"/>
        </w:tabs>
        <w:spacing w:line="221" w:lineRule="auto"/>
        <w:ind w:left="440" w:hanging="440"/>
        <w:jc w:val="both"/>
        <w:rPr>
          <w:sz w:val="16"/>
          <w:szCs w:val="16"/>
        </w:rPr>
      </w:pPr>
      <w:r w:rsidRPr="003B3A1B">
        <w:rPr>
          <w:i/>
          <w:iCs/>
          <w:sz w:val="26"/>
          <w:szCs w:val="26"/>
        </w:rPr>
        <w:tab/>
        <w:t>по адресу:</w:t>
      </w:r>
      <w:r w:rsidRPr="003B3A1B">
        <w:rPr>
          <w:i/>
          <w:iCs/>
          <w:sz w:val="26"/>
          <w:szCs w:val="26"/>
        </w:rPr>
        <w:tab/>
        <w:t xml:space="preserve"> </w:t>
      </w:r>
      <w:r w:rsidRPr="003B3A1B">
        <w:rPr>
          <w:i/>
          <w:iCs/>
          <w:sz w:val="16"/>
          <w:szCs w:val="16"/>
        </w:rPr>
        <w:t>(дата, время)</w:t>
      </w:r>
    </w:p>
    <w:p w:rsidR="00E61482" w:rsidRPr="003B3A1B" w:rsidRDefault="00EC4241">
      <w:pPr>
        <w:pStyle w:val="1"/>
        <w:shd w:val="clear" w:color="auto" w:fill="auto"/>
        <w:tabs>
          <w:tab w:val="left" w:leader="underscore" w:pos="2492"/>
          <w:tab w:val="left" w:leader="underscore" w:pos="8987"/>
          <w:tab w:val="left" w:leader="underscore" w:pos="9370"/>
        </w:tabs>
        <w:spacing w:line="240" w:lineRule="auto"/>
        <w:ind w:firstLine="0"/>
      </w:pPr>
      <w:r w:rsidRPr="003B3A1B">
        <w:rPr>
          <w:i/>
          <w:iCs/>
        </w:rPr>
        <w:tab/>
        <w:t>по адресу:</w:t>
      </w:r>
      <w:r w:rsidRPr="003B3A1B">
        <w:rPr>
          <w:i/>
          <w:iCs/>
        </w:rPr>
        <w:tab/>
      </w:r>
      <w:r w:rsidRPr="003B3A1B">
        <w:rPr>
          <w:i/>
          <w:iCs/>
        </w:rPr>
        <w:tab/>
      </w:r>
    </w:p>
    <w:p w:rsidR="00E61482" w:rsidRPr="003B3A1B" w:rsidRDefault="00EC4241">
      <w:pPr>
        <w:pStyle w:val="22"/>
        <w:shd w:val="clear" w:color="auto" w:fill="auto"/>
        <w:rPr>
          <w:sz w:val="16"/>
          <w:szCs w:val="16"/>
        </w:rPr>
      </w:pPr>
      <w:r w:rsidRPr="003B3A1B">
        <w:rPr>
          <w:i/>
          <w:iCs/>
          <w:sz w:val="16"/>
          <w:szCs w:val="16"/>
        </w:rPr>
        <w:t>(дата, время</w:t>
      </w:r>
    </w:p>
    <w:p w:rsidR="00E61482" w:rsidRPr="003B3A1B" w:rsidRDefault="00EC4241">
      <w:pPr>
        <w:pStyle w:val="1"/>
        <w:shd w:val="clear" w:color="auto" w:fill="auto"/>
        <w:tabs>
          <w:tab w:val="left" w:leader="underscore" w:pos="2492"/>
          <w:tab w:val="left" w:leader="underscore" w:pos="3538"/>
          <w:tab w:val="left" w:leader="underscore" w:pos="3835"/>
          <w:tab w:val="left" w:leader="underscore" w:pos="5011"/>
          <w:tab w:val="left" w:leader="underscore" w:pos="5149"/>
          <w:tab w:val="left" w:leader="underscore" w:pos="8002"/>
          <w:tab w:val="left" w:leader="underscore" w:pos="8203"/>
          <w:tab w:val="left" w:leader="underscore" w:pos="8987"/>
          <w:tab w:val="left" w:leader="underscore" w:pos="9162"/>
        </w:tabs>
        <w:spacing w:line="276" w:lineRule="auto"/>
        <w:ind w:firstLine="0"/>
        <w:jc w:val="both"/>
      </w:pPr>
      <w:r w:rsidRPr="003B3A1B">
        <w:t>Информация о территории, в пределах которой проводились публичные слушания</w:t>
      </w:r>
      <w:r w:rsidRPr="003B3A1B">
        <w:tab/>
      </w:r>
      <w:r w:rsidRPr="003B3A1B">
        <w:tab/>
      </w:r>
      <w:r w:rsidRPr="003B3A1B">
        <w:tab/>
      </w:r>
      <w:r w:rsidRPr="003B3A1B">
        <w:tab/>
      </w:r>
      <w:r w:rsidRPr="003B3A1B">
        <w:tab/>
      </w:r>
      <w:r w:rsidRPr="003B3A1B">
        <w:tab/>
      </w:r>
      <w:r w:rsidRPr="003B3A1B">
        <w:tab/>
      </w:r>
      <w:r w:rsidRPr="003B3A1B">
        <w:tab/>
      </w:r>
      <w:r w:rsidRPr="003B3A1B">
        <w:tab/>
      </w:r>
    </w:p>
    <w:p w:rsidR="00E61482" w:rsidRPr="003B3A1B" w:rsidRDefault="00EC4241">
      <w:pPr>
        <w:pStyle w:val="22"/>
        <w:shd w:val="clear" w:color="auto" w:fill="auto"/>
        <w:jc w:val="center"/>
      </w:pPr>
      <w:r w:rsidRPr="003B3A1B">
        <w:t>(вся территория муниципального образования, либо часть территории, либо отдельная территориальная зона)</w:t>
      </w:r>
    </w:p>
    <w:p w:rsidR="00E61482" w:rsidRPr="003B3A1B" w:rsidRDefault="00B96B13">
      <w:pPr>
        <w:pStyle w:val="a5"/>
        <w:shd w:val="clear" w:color="auto" w:fill="auto"/>
        <w:tabs>
          <w:tab w:val="left" w:leader="underscore" w:pos="3168"/>
          <w:tab w:val="left" w:leader="underscore" w:pos="5662"/>
          <w:tab w:val="left" w:leader="underscore" w:pos="7038"/>
        </w:tabs>
        <w:spacing w:line="276" w:lineRule="auto"/>
        <w:jc w:val="both"/>
      </w:pPr>
      <w:r w:rsidRPr="003B3A1B">
        <w:fldChar w:fldCharType="begin"/>
      </w:r>
      <w:r w:rsidR="00EC4241" w:rsidRPr="003B3A1B">
        <w:instrText xml:space="preserve"> TOC \o "1-5" \h \z </w:instrText>
      </w:r>
      <w:r w:rsidRPr="003B3A1B">
        <w:fldChar w:fldCharType="separate"/>
      </w:r>
      <w:r w:rsidR="00EC4241" w:rsidRPr="003B3A1B">
        <w:t>Проект и информационные материалы к нему были размещены на официальном сайте по адресу:</w:t>
      </w:r>
      <w:r w:rsidR="00EC4241" w:rsidRPr="003B3A1B">
        <w:tab/>
        <w:t xml:space="preserve"> </w:t>
      </w:r>
      <w:r w:rsidR="00EC4241" w:rsidRPr="003B3A1B">
        <w:tab/>
        <w:t xml:space="preserve"> </w:t>
      </w:r>
      <w:r w:rsidR="00EC4241" w:rsidRPr="003B3A1B">
        <w:tab/>
        <w:t>.</w:t>
      </w:r>
    </w:p>
    <w:p w:rsidR="00E61482" w:rsidRPr="003B3A1B" w:rsidRDefault="00EC4241">
      <w:pPr>
        <w:pStyle w:val="a5"/>
        <w:shd w:val="clear" w:color="auto" w:fill="auto"/>
        <w:jc w:val="both"/>
      </w:pPr>
      <w:r w:rsidRPr="003B3A1B">
        <w:t>Экспозиция (ции) проекта проходила(проходили):</w:t>
      </w:r>
    </w:p>
    <w:p w:rsidR="00E61482" w:rsidRPr="003B3A1B" w:rsidRDefault="00EC4241">
      <w:pPr>
        <w:pStyle w:val="a5"/>
        <w:shd w:val="clear" w:color="auto" w:fill="auto"/>
        <w:tabs>
          <w:tab w:val="left" w:leader="underscore" w:pos="2246"/>
          <w:tab w:val="left" w:leader="underscore" w:pos="5011"/>
          <w:tab w:val="left" w:leader="underscore" w:pos="5662"/>
          <w:tab w:val="left" w:pos="5966"/>
          <w:tab w:val="left" w:leader="underscore" w:pos="6334"/>
          <w:tab w:val="left" w:leader="underscore" w:pos="9158"/>
        </w:tabs>
        <w:jc w:val="both"/>
      </w:pPr>
      <w:r w:rsidRPr="003B3A1B">
        <w:t>в здании</w:t>
      </w:r>
      <w:r w:rsidRPr="003B3A1B">
        <w:tab/>
        <w:t xml:space="preserve">по адресу </w:t>
      </w:r>
      <w:r w:rsidRPr="003B3A1B">
        <w:tab/>
        <w:t>с</w:t>
      </w:r>
      <w:r w:rsidRPr="003B3A1B">
        <w:tab/>
      </w:r>
      <w:r w:rsidRPr="003B3A1B">
        <w:tab/>
      </w:r>
      <w:r w:rsidRPr="003B3A1B">
        <w:tab/>
        <w:t xml:space="preserve"> _ по</w:t>
      </w:r>
      <w:r w:rsidRPr="003B3A1B">
        <w:tab/>
        <w:t>;</w:t>
      </w:r>
    </w:p>
    <w:p w:rsidR="00E61482" w:rsidRPr="003B3A1B" w:rsidRDefault="00EC4241">
      <w:pPr>
        <w:pStyle w:val="a5"/>
        <w:shd w:val="clear" w:color="auto" w:fill="auto"/>
        <w:spacing w:after="80"/>
        <w:ind w:firstLine="160"/>
        <w:rPr>
          <w:sz w:val="15"/>
          <w:szCs w:val="15"/>
        </w:rPr>
      </w:pPr>
      <w:r w:rsidRPr="003B3A1B">
        <w:rPr>
          <w:sz w:val="15"/>
          <w:szCs w:val="15"/>
        </w:rPr>
        <w:t>дата открытия экспозиции дат закрытия экспозиции</w:t>
      </w:r>
    </w:p>
    <w:p w:rsidR="00E61482" w:rsidRPr="003B3A1B" w:rsidRDefault="00EC4241">
      <w:pPr>
        <w:pStyle w:val="a5"/>
        <w:shd w:val="clear" w:color="auto" w:fill="auto"/>
        <w:spacing w:after="80"/>
        <w:jc w:val="center"/>
        <w:rPr>
          <w:sz w:val="13"/>
          <w:szCs w:val="13"/>
        </w:rPr>
      </w:pPr>
      <w:r w:rsidRPr="003B3A1B">
        <w:rPr>
          <w:i/>
          <w:iCs/>
          <w:sz w:val="13"/>
          <w:szCs w:val="13"/>
        </w:rPr>
        <w:t>(прописывается если организовано несколько экспозиции рассматриваемого проекта)</w:t>
      </w:r>
    </w:p>
    <w:p w:rsidR="00E61482" w:rsidRPr="003B3A1B" w:rsidRDefault="00EC4241">
      <w:pPr>
        <w:pStyle w:val="a5"/>
        <w:shd w:val="clear" w:color="auto" w:fill="auto"/>
        <w:tabs>
          <w:tab w:val="left" w:leader="underscore" w:pos="2885"/>
          <w:tab w:val="left" w:leader="underscore" w:pos="5966"/>
          <w:tab w:val="left" w:leader="underscore" w:pos="7038"/>
          <w:tab w:val="left" w:leader="underscore" w:pos="8755"/>
        </w:tabs>
      </w:pPr>
      <w:r w:rsidRPr="003B3A1B">
        <w:rPr>
          <w:i/>
          <w:iCs/>
        </w:rPr>
        <w:t>в здании</w:t>
      </w:r>
      <w:r w:rsidRPr="003B3A1B">
        <w:rPr>
          <w:i/>
          <w:iCs/>
        </w:rPr>
        <w:tab/>
        <w:t>по адресу</w:t>
      </w:r>
      <w:r w:rsidRPr="003B3A1B">
        <w:rPr>
          <w:i/>
          <w:iCs/>
        </w:rPr>
        <w:tab/>
        <w:t>с</w:t>
      </w:r>
      <w:r w:rsidRPr="003B3A1B">
        <w:rPr>
          <w:i/>
          <w:iCs/>
        </w:rPr>
        <w:tab/>
        <w:t>по</w:t>
      </w:r>
      <w:r w:rsidRPr="003B3A1B">
        <w:rPr>
          <w:i/>
          <w:iCs/>
        </w:rPr>
        <w:tab/>
        <w:t>;</w:t>
      </w:r>
    </w:p>
    <w:p w:rsidR="00E61482" w:rsidRPr="003B3A1B" w:rsidRDefault="00EC4241">
      <w:pPr>
        <w:pStyle w:val="a5"/>
        <w:shd w:val="clear" w:color="auto" w:fill="auto"/>
        <w:tabs>
          <w:tab w:val="left" w:leader="underscore" w:pos="2885"/>
          <w:tab w:val="left" w:leader="underscore" w:pos="7038"/>
          <w:tab w:val="left" w:leader="underscore" w:pos="8755"/>
        </w:tabs>
      </w:pPr>
      <w:r w:rsidRPr="003B3A1B">
        <w:rPr>
          <w:i/>
          <w:iCs/>
        </w:rPr>
        <w:t>в здании</w:t>
      </w:r>
      <w:r w:rsidRPr="003B3A1B">
        <w:rPr>
          <w:i/>
          <w:iCs/>
        </w:rPr>
        <w:tab/>
        <w:t>по адресу ___________ с</w:t>
      </w:r>
      <w:r w:rsidRPr="003B3A1B">
        <w:rPr>
          <w:i/>
          <w:iCs/>
        </w:rPr>
        <w:tab/>
        <w:t>по</w:t>
      </w:r>
      <w:r w:rsidRPr="003B3A1B">
        <w:rPr>
          <w:i/>
          <w:iCs/>
        </w:rPr>
        <w:tab/>
        <w:t>.</w:t>
      </w:r>
      <w:r w:rsidR="00B96B13" w:rsidRPr="003B3A1B">
        <w:fldChar w:fldCharType="end"/>
      </w:r>
    </w:p>
    <w:p w:rsidR="00E61482" w:rsidRPr="003B3A1B" w:rsidRDefault="00EC4241">
      <w:pPr>
        <w:pStyle w:val="1"/>
        <w:shd w:val="clear" w:color="auto" w:fill="auto"/>
        <w:spacing w:after="80" w:line="240" w:lineRule="auto"/>
        <w:ind w:firstLine="0"/>
        <w:jc w:val="both"/>
        <w:sectPr w:rsidR="00E61482" w:rsidRPr="003B3A1B">
          <w:headerReference w:type="default" r:id="rId19"/>
          <w:footerReference w:type="default" r:id="rId20"/>
          <w:pgSz w:w="11900" w:h="16840"/>
          <w:pgMar w:top="3111" w:right="628" w:bottom="1090" w:left="1380" w:header="0" w:footer="662" w:gutter="0"/>
          <w:cols w:space="720"/>
          <w:noEndnote/>
          <w:docGrid w:linePitch="360"/>
        </w:sectPr>
      </w:pPr>
      <w:r w:rsidRPr="003B3A1B">
        <w:t>В часы работы экспозиции проводились консультации по теме публичных слушаний, распространялись информационные материалы по проекту.</w:t>
      </w:r>
    </w:p>
    <w:p w:rsidR="00E61482" w:rsidRPr="003B3A1B" w:rsidRDefault="00EC4241">
      <w:pPr>
        <w:pStyle w:val="1"/>
        <w:shd w:val="clear" w:color="auto" w:fill="auto"/>
        <w:tabs>
          <w:tab w:val="left" w:leader="underscore" w:pos="2242"/>
          <w:tab w:val="left" w:leader="underscore" w:pos="2875"/>
          <w:tab w:val="left" w:leader="underscore" w:pos="3715"/>
          <w:tab w:val="left" w:leader="underscore" w:pos="4762"/>
          <w:tab w:val="left" w:leader="underscore" w:pos="5986"/>
        </w:tabs>
        <w:spacing w:after="100" w:line="240" w:lineRule="auto"/>
        <w:ind w:firstLine="0"/>
        <w:rPr>
          <w:sz w:val="15"/>
          <w:szCs w:val="15"/>
        </w:rPr>
      </w:pPr>
      <w:r w:rsidRPr="003B3A1B">
        <w:lastRenderedPageBreak/>
        <w:t xml:space="preserve">Оповещение о проведении публичных слушаний опубликовано в </w:t>
      </w:r>
      <w:r w:rsidRPr="003B3A1B">
        <w:tab/>
        <w:t>«</w:t>
      </w:r>
      <w:r w:rsidRPr="003B3A1B">
        <w:tab/>
        <w:t>»</w:t>
      </w:r>
      <w:r w:rsidRPr="003B3A1B">
        <w:tab/>
        <w:t xml:space="preserve"> 20</w:t>
      </w:r>
      <w:r w:rsidRPr="003B3A1B">
        <w:tab/>
        <w:t>г. №</w:t>
      </w:r>
      <w:r w:rsidRPr="003B3A1B">
        <w:tab/>
        <w:t xml:space="preserve"> и размещено на </w:t>
      </w:r>
      <w:r w:rsidRPr="003B3A1B">
        <w:rPr>
          <w:sz w:val="15"/>
          <w:szCs w:val="15"/>
        </w:rPr>
        <w:t>(наименование печатного издания)</w:t>
      </w:r>
    </w:p>
    <w:p w:rsidR="00E61482" w:rsidRPr="003B3A1B" w:rsidRDefault="00EC4241">
      <w:pPr>
        <w:pStyle w:val="1"/>
        <w:shd w:val="clear" w:color="auto" w:fill="auto"/>
        <w:tabs>
          <w:tab w:val="left" w:leader="underscore" w:pos="4123"/>
          <w:tab w:val="left" w:pos="6811"/>
          <w:tab w:val="left" w:pos="8597"/>
        </w:tabs>
        <w:spacing w:line="240" w:lineRule="auto"/>
        <w:ind w:firstLine="0"/>
      </w:pPr>
      <w:r w:rsidRPr="003B3A1B">
        <w:t>официальном сайте</w:t>
      </w:r>
      <w:r w:rsidRPr="003B3A1B">
        <w:tab/>
        <w:t xml:space="preserve"> «</w:t>
      </w:r>
      <w:r w:rsidRPr="003B3A1B">
        <w:tab/>
        <w:t>»</w:t>
      </w:r>
      <w:r w:rsidRPr="003B3A1B">
        <w:tab/>
        <w:t>20 г.</w:t>
      </w:r>
    </w:p>
    <w:p w:rsidR="00E61482" w:rsidRPr="003B3A1B" w:rsidRDefault="00EC4241">
      <w:pPr>
        <w:pStyle w:val="22"/>
        <w:shd w:val="clear" w:color="auto" w:fill="auto"/>
        <w:spacing w:after="100"/>
      </w:pPr>
      <w:r w:rsidRPr="003B3A1B">
        <w:t>указывается название и адрес сайта)</w:t>
      </w:r>
    </w:p>
    <w:p w:rsidR="00E61482" w:rsidRPr="003B3A1B" w:rsidRDefault="00EC4241">
      <w:pPr>
        <w:pStyle w:val="1"/>
        <w:shd w:val="clear" w:color="auto" w:fill="auto"/>
        <w:tabs>
          <w:tab w:val="left" w:leader="underscore" w:pos="1262"/>
          <w:tab w:val="left" w:leader="underscore" w:pos="3370"/>
        </w:tabs>
        <w:spacing w:after="280"/>
        <w:ind w:firstLine="0"/>
      </w:pPr>
      <w:r w:rsidRPr="003B3A1B">
        <w:t xml:space="preserve">Предложения и замечания участников публичных слушаний принимались с </w:t>
      </w:r>
      <w:r w:rsidRPr="003B3A1B">
        <w:tab/>
        <w:t>до</w:t>
      </w:r>
      <w:r w:rsidRPr="003B3A1B">
        <w:tab/>
        <w:t>.</w:t>
      </w:r>
    </w:p>
    <w:p w:rsidR="00E61482" w:rsidRPr="003B3A1B" w:rsidRDefault="00EC4241">
      <w:pPr>
        <w:pStyle w:val="1"/>
        <w:shd w:val="clear" w:color="auto" w:fill="auto"/>
        <w:ind w:firstLine="0"/>
        <w:jc w:val="center"/>
      </w:pPr>
      <w:r w:rsidRPr="003B3A1B">
        <w:t>Предложения и замечания, касающиеся проекта, подавались:</w:t>
      </w:r>
    </w:p>
    <w:p w:rsidR="00E61482" w:rsidRPr="003B3A1B" w:rsidRDefault="00EC4241">
      <w:pPr>
        <w:pStyle w:val="1"/>
        <w:numPr>
          <w:ilvl w:val="0"/>
          <w:numId w:val="11"/>
        </w:numPr>
        <w:shd w:val="clear" w:color="auto" w:fill="auto"/>
        <w:tabs>
          <w:tab w:val="left" w:pos="968"/>
        </w:tabs>
        <w:ind w:firstLine="740"/>
        <w:jc w:val="both"/>
      </w:pPr>
      <w:r w:rsidRPr="003B3A1B">
        <w:t>в устной и письменной форме либо или в форме электронного документа в ходе проведения собрания участников публичных слушаний;</w:t>
      </w:r>
    </w:p>
    <w:p w:rsidR="00E61482" w:rsidRPr="003B3A1B" w:rsidRDefault="00EC4241">
      <w:pPr>
        <w:pStyle w:val="1"/>
        <w:shd w:val="clear" w:color="auto" w:fill="auto"/>
        <w:tabs>
          <w:tab w:val="left" w:leader="underscore" w:pos="6211"/>
          <w:tab w:val="left" w:leader="underscore" w:pos="8597"/>
        </w:tabs>
        <w:ind w:firstLine="740"/>
        <w:jc w:val="both"/>
      </w:pPr>
      <w:r w:rsidRPr="003B3A1B">
        <w:t>-в письменной форме или в форме электронного документа - в адрес организатора публичных слушаний с но</w:t>
      </w:r>
      <w:r w:rsidRPr="003B3A1B">
        <w:tab/>
        <w:t>в будние дни с</w:t>
      </w:r>
      <w:r w:rsidRPr="003B3A1B">
        <w:tab/>
        <w:t>часов по</w:t>
      </w:r>
    </w:p>
    <w:p w:rsidR="00E61482" w:rsidRPr="003B3A1B" w:rsidRDefault="00EC4241">
      <w:pPr>
        <w:pStyle w:val="1"/>
        <w:shd w:val="clear" w:color="auto" w:fill="auto"/>
        <w:tabs>
          <w:tab w:val="left" w:leader="underscore" w:pos="552"/>
          <w:tab w:val="left" w:leader="underscore" w:pos="3163"/>
          <w:tab w:val="left" w:leader="underscore" w:pos="5040"/>
          <w:tab w:val="left" w:leader="underscore" w:pos="5515"/>
        </w:tabs>
        <w:ind w:firstLine="0"/>
        <w:jc w:val="both"/>
      </w:pPr>
      <w:r w:rsidRPr="003B3A1B">
        <w:tab/>
        <w:t>часов в здании</w:t>
      </w:r>
      <w:r w:rsidRPr="003B3A1B">
        <w:tab/>
        <w:t>но адресу:</w:t>
      </w:r>
      <w:r w:rsidRPr="003B3A1B">
        <w:tab/>
        <w:t xml:space="preserve"> </w:t>
      </w:r>
      <w:r w:rsidRPr="003B3A1B">
        <w:tab/>
        <w:t>;</w:t>
      </w:r>
    </w:p>
    <w:p w:rsidR="00E61482" w:rsidRPr="003B3A1B" w:rsidRDefault="00EC4241">
      <w:pPr>
        <w:pStyle w:val="1"/>
        <w:numPr>
          <w:ilvl w:val="0"/>
          <w:numId w:val="11"/>
        </w:numPr>
        <w:shd w:val="clear" w:color="auto" w:fill="auto"/>
        <w:tabs>
          <w:tab w:val="left" w:pos="973"/>
        </w:tabs>
        <w:ind w:firstLine="740"/>
        <w:jc w:val="both"/>
      </w:pPr>
      <w:r w:rsidRPr="003B3A1B">
        <w:t>посредством записи в Книге учета посетил елей и записи предложений и замечаний при проведении экспозиции проекта, подлежащего рассмотрению на публичных слушаниях.</w:t>
      </w:r>
    </w:p>
    <w:p w:rsidR="00E61482" w:rsidRPr="003B3A1B" w:rsidRDefault="00EC4241">
      <w:pPr>
        <w:pStyle w:val="1"/>
        <w:shd w:val="clear" w:color="auto" w:fill="auto"/>
        <w:tabs>
          <w:tab w:val="left" w:leader="underscore" w:pos="9754"/>
        </w:tabs>
        <w:ind w:firstLine="740"/>
        <w:jc w:val="both"/>
      </w:pPr>
      <w:r w:rsidRPr="003B3A1B">
        <w:t xml:space="preserve">В период проведения публичных слушаний было подано </w:t>
      </w:r>
      <w:r w:rsidRPr="003B3A1B">
        <w:tab/>
      </w:r>
    </w:p>
    <w:p w:rsidR="00E61482" w:rsidRPr="003B3A1B" w:rsidRDefault="00EC4241">
      <w:pPr>
        <w:pStyle w:val="1"/>
        <w:shd w:val="clear" w:color="auto" w:fill="auto"/>
        <w:spacing w:after="280"/>
        <w:ind w:firstLine="0"/>
      </w:pPr>
      <w:r w:rsidRPr="003B3A1B">
        <w:t>замечаний и предложений от участников публичных слушаний</w:t>
      </w:r>
    </w:p>
    <w:tbl>
      <w:tblPr>
        <w:tblOverlap w:val="never"/>
        <w:tblW w:w="0" w:type="auto"/>
        <w:jc w:val="center"/>
        <w:tblLayout w:type="fixed"/>
        <w:tblCellMar>
          <w:left w:w="10" w:type="dxa"/>
          <w:right w:w="10" w:type="dxa"/>
        </w:tblCellMar>
        <w:tblLook w:val="0000" w:firstRow="0" w:lastRow="0" w:firstColumn="0" w:lastColumn="0" w:noHBand="0" w:noVBand="0"/>
      </w:tblPr>
      <w:tblGrid>
        <w:gridCol w:w="730"/>
        <w:gridCol w:w="5818"/>
        <w:gridCol w:w="3293"/>
      </w:tblGrid>
      <w:tr w:rsidR="00E61482" w:rsidRPr="003B3A1B">
        <w:trPr>
          <w:trHeight w:hRule="exact" w:val="614"/>
          <w:jc w:val="center"/>
        </w:trPr>
        <w:tc>
          <w:tcPr>
            <w:tcW w:w="730" w:type="dxa"/>
            <w:tcBorders>
              <w:top w:val="single" w:sz="4" w:space="0" w:color="auto"/>
              <w:left w:val="single" w:sz="4" w:space="0" w:color="auto"/>
            </w:tcBorders>
            <w:shd w:val="clear" w:color="auto" w:fill="FFFFFF"/>
            <w:vAlign w:val="bottom"/>
          </w:tcPr>
          <w:p w:rsidR="00E61482" w:rsidRPr="003B3A1B" w:rsidRDefault="00EC4241">
            <w:pPr>
              <w:pStyle w:val="a7"/>
              <w:shd w:val="clear" w:color="auto" w:fill="auto"/>
              <w:spacing w:line="264" w:lineRule="auto"/>
              <w:ind w:firstLine="0"/>
              <w:jc w:val="center"/>
              <w:rPr>
                <w:sz w:val="22"/>
                <w:szCs w:val="22"/>
              </w:rPr>
            </w:pPr>
            <w:r w:rsidRPr="003B3A1B">
              <w:rPr>
                <w:sz w:val="22"/>
                <w:szCs w:val="22"/>
              </w:rPr>
              <w:t>№ п/п</w:t>
            </w:r>
          </w:p>
        </w:tc>
        <w:tc>
          <w:tcPr>
            <w:tcW w:w="5818" w:type="dxa"/>
            <w:tcBorders>
              <w:top w:val="single" w:sz="4" w:space="0" w:color="auto"/>
              <w:left w:val="single" w:sz="4" w:space="0" w:color="auto"/>
            </w:tcBorders>
            <w:shd w:val="clear" w:color="auto" w:fill="FFFFFF"/>
            <w:vAlign w:val="bottom"/>
          </w:tcPr>
          <w:p w:rsidR="00E61482" w:rsidRPr="003B3A1B" w:rsidRDefault="00EC4241">
            <w:pPr>
              <w:pStyle w:val="a7"/>
              <w:shd w:val="clear" w:color="auto" w:fill="auto"/>
              <w:spacing w:line="264" w:lineRule="auto"/>
              <w:ind w:firstLine="0"/>
              <w:jc w:val="center"/>
              <w:rPr>
                <w:sz w:val="22"/>
                <w:szCs w:val="22"/>
              </w:rPr>
            </w:pPr>
            <w:r w:rsidRPr="003B3A1B">
              <w:rPr>
                <w:sz w:val="22"/>
                <w:szCs w:val="22"/>
              </w:rPr>
              <w:t>Содержание предложения (замечания) участников публичных слушаний</w:t>
            </w:r>
          </w:p>
        </w:tc>
        <w:tc>
          <w:tcPr>
            <w:tcW w:w="3293" w:type="dxa"/>
            <w:tcBorders>
              <w:top w:val="single" w:sz="4" w:space="0" w:color="auto"/>
              <w:left w:val="single" w:sz="4" w:space="0" w:color="auto"/>
              <w:right w:val="single" w:sz="4" w:space="0" w:color="auto"/>
            </w:tcBorders>
            <w:shd w:val="clear" w:color="auto" w:fill="FFFFFF"/>
          </w:tcPr>
          <w:p w:rsidR="00E61482" w:rsidRPr="003B3A1B" w:rsidRDefault="00EC4241">
            <w:pPr>
              <w:pStyle w:val="a7"/>
              <w:shd w:val="clear" w:color="auto" w:fill="auto"/>
              <w:spacing w:line="240" w:lineRule="auto"/>
              <w:ind w:firstLine="0"/>
              <w:jc w:val="center"/>
              <w:rPr>
                <w:sz w:val="22"/>
                <w:szCs w:val="22"/>
              </w:rPr>
            </w:pPr>
            <w:r w:rsidRPr="003B3A1B">
              <w:rPr>
                <w:sz w:val="22"/>
                <w:szCs w:val="22"/>
              </w:rPr>
              <w:t>Примечание</w:t>
            </w:r>
          </w:p>
        </w:tc>
      </w:tr>
      <w:tr w:rsidR="00E61482" w:rsidRPr="003B3A1B">
        <w:trPr>
          <w:trHeight w:hRule="exact" w:val="864"/>
          <w:jc w:val="center"/>
        </w:trPr>
        <w:tc>
          <w:tcPr>
            <w:tcW w:w="730" w:type="dxa"/>
            <w:tcBorders>
              <w:top w:val="single" w:sz="4" w:space="0" w:color="auto"/>
              <w:left w:val="single" w:sz="4" w:space="0" w:color="auto"/>
            </w:tcBorders>
            <w:shd w:val="clear" w:color="auto" w:fill="FFFFFF"/>
          </w:tcPr>
          <w:p w:rsidR="00E61482" w:rsidRPr="003B3A1B" w:rsidRDefault="00EC4241">
            <w:pPr>
              <w:pStyle w:val="a7"/>
              <w:shd w:val="clear" w:color="auto" w:fill="auto"/>
              <w:spacing w:line="240" w:lineRule="auto"/>
              <w:ind w:firstLine="0"/>
              <w:jc w:val="center"/>
              <w:rPr>
                <w:sz w:val="22"/>
                <w:szCs w:val="22"/>
              </w:rPr>
            </w:pPr>
            <w:r w:rsidRPr="003B3A1B">
              <w:rPr>
                <w:sz w:val="22"/>
                <w:szCs w:val="22"/>
              </w:rPr>
              <w:t>1</w:t>
            </w:r>
          </w:p>
        </w:tc>
        <w:tc>
          <w:tcPr>
            <w:tcW w:w="9111" w:type="dxa"/>
            <w:gridSpan w:val="2"/>
            <w:tcBorders>
              <w:top w:val="single" w:sz="4" w:space="0" w:color="auto"/>
              <w:left w:val="single" w:sz="4" w:space="0" w:color="auto"/>
              <w:right w:val="single" w:sz="4" w:space="0" w:color="auto"/>
            </w:tcBorders>
            <w:shd w:val="clear" w:color="auto" w:fill="FFFFFF"/>
            <w:vAlign w:val="bottom"/>
          </w:tcPr>
          <w:p w:rsidR="00E61482" w:rsidRPr="003B3A1B" w:rsidRDefault="00EC4241">
            <w:pPr>
              <w:pStyle w:val="a7"/>
              <w:shd w:val="clear" w:color="auto" w:fill="auto"/>
              <w:spacing w:line="257" w:lineRule="auto"/>
              <w:ind w:firstLine="0"/>
              <w:jc w:val="center"/>
              <w:rPr>
                <w:sz w:val="22"/>
                <w:szCs w:val="22"/>
              </w:rPr>
            </w:pPr>
            <w:r w:rsidRPr="003B3A1B">
              <w:rPr>
                <w:sz w:val="22"/>
                <w:szCs w:val="22"/>
              </w:rPr>
              <w:t>Предложения и замечания и граждан, являющихся участниками публичных слушаний и постоянно проживающих на территории, в пределах которой проводятся публичные слушания</w:t>
            </w:r>
          </w:p>
        </w:tc>
      </w:tr>
      <w:tr w:rsidR="00E61482" w:rsidRPr="003B3A1B">
        <w:trPr>
          <w:trHeight w:hRule="exact" w:val="326"/>
          <w:jc w:val="center"/>
        </w:trPr>
        <w:tc>
          <w:tcPr>
            <w:tcW w:w="730" w:type="dxa"/>
            <w:tcBorders>
              <w:top w:val="single" w:sz="4" w:space="0" w:color="auto"/>
              <w:left w:val="single" w:sz="4" w:space="0" w:color="auto"/>
            </w:tcBorders>
            <w:shd w:val="clear" w:color="auto" w:fill="FFFFFF"/>
            <w:vAlign w:val="bottom"/>
          </w:tcPr>
          <w:p w:rsidR="00E61482" w:rsidRPr="003B3A1B" w:rsidRDefault="00EC4241">
            <w:pPr>
              <w:pStyle w:val="a7"/>
              <w:shd w:val="clear" w:color="auto" w:fill="auto"/>
              <w:spacing w:line="240" w:lineRule="auto"/>
              <w:ind w:firstLine="0"/>
              <w:jc w:val="center"/>
              <w:rPr>
                <w:sz w:val="22"/>
                <w:szCs w:val="22"/>
              </w:rPr>
            </w:pPr>
            <w:r w:rsidRPr="003B3A1B">
              <w:rPr>
                <w:sz w:val="22"/>
                <w:szCs w:val="22"/>
              </w:rPr>
              <w:t>1.1</w:t>
            </w:r>
          </w:p>
        </w:tc>
        <w:tc>
          <w:tcPr>
            <w:tcW w:w="5818"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3293" w:type="dxa"/>
            <w:tcBorders>
              <w:top w:val="single" w:sz="4" w:space="0" w:color="auto"/>
              <w:left w:val="single" w:sz="4" w:space="0" w:color="auto"/>
              <w:right w:val="single" w:sz="4" w:space="0" w:color="auto"/>
            </w:tcBorders>
            <w:shd w:val="clear" w:color="auto" w:fill="FFFFFF"/>
          </w:tcPr>
          <w:p w:rsidR="00E61482" w:rsidRPr="003B3A1B" w:rsidRDefault="00E61482">
            <w:pPr>
              <w:rPr>
                <w:rFonts w:ascii="Times New Roman" w:hAnsi="Times New Roman" w:cs="Times New Roman"/>
                <w:sz w:val="10"/>
                <w:szCs w:val="10"/>
              </w:rPr>
            </w:pPr>
          </w:p>
        </w:tc>
      </w:tr>
      <w:tr w:rsidR="00E61482" w:rsidRPr="003B3A1B">
        <w:trPr>
          <w:trHeight w:hRule="exact" w:val="322"/>
          <w:jc w:val="center"/>
        </w:trPr>
        <w:tc>
          <w:tcPr>
            <w:tcW w:w="730" w:type="dxa"/>
            <w:tcBorders>
              <w:top w:val="single" w:sz="4" w:space="0" w:color="auto"/>
              <w:left w:val="single" w:sz="4" w:space="0" w:color="auto"/>
            </w:tcBorders>
            <w:shd w:val="clear" w:color="auto" w:fill="FFFFFF"/>
            <w:vAlign w:val="bottom"/>
          </w:tcPr>
          <w:p w:rsidR="00E61482" w:rsidRPr="003B3A1B" w:rsidRDefault="00EC4241">
            <w:pPr>
              <w:pStyle w:val="a7"/>
              <w:shd w:val="clear" w:color="auto" w:fill="auto"/>
              <w:spacing w:line="240" w:lineRule="auto"/>
              <w:ind w:firstLine="0"/>
              <w:jc w:val="center"/>
              <w:rPr>
                <w:sz w:val="22"/>
                <w:szCs w:val="22"/>
              </w:rPr>
            </w:pPr>
            <w:r w:rsidRPr="003B3A1B">
              <w:rPr>
                <w:sz w:val="22"/>
                <w:szCs w:val="22"/>
              </w:rPr>
              <w:t>1.2</w:t>
            </w:r>
          </w:p>
        </w:tc>
        <w:tc>
          <w:tcPr>
            <w:tcW w:w="5818"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3293" w:type="dxa"/>
            <w:tcBorders>
              <w:top w:val="single" w:sz="4" w:space="0" w:color="auto"/>
              <w:left w:val="single" w:sz="4" w:space="0" w:color="auto"/>
              <w:right w:val="single" w:sz="4" w:space="0" w:color="auto"/>
            </w:tcBorders>
            <w:shd w:val="clear" w:color="auto" w:fill="FFFFFF"/>
          </w:tcPr>
          <w:p w:rsidR="00E61482" w:rsidRPr="003B3A1B" w:rsidRDefault="00E61482">
            <w:pPr>
              <w:rPr>
                <w:rFonts w:ascii="Times New Roman" w:hAnsi="Times New Roman" w:cs="Times New Roman"/>
                <w:sz w:val="10"/>
                <w:szCs w:val="10"/>
              </w:rPr>
            </w:pPr>
          </w:p>
        </w:tc>
      </w:tr>
      <w:tr w:rsidR="00E61482" w:rsidRPr="003B3A1B">
        <w:trPr>
          <w:trHeight w:hRule="exact" w:val="322"/>
          <w:jc w:val="center"/>
        </w:trPr>
        <w:tc>
          <w:tcPr>
            <w:tcW w:w="730" w:type="dxa"/>
            <w:tcBorders>
              <w:top w:val="single" w:sz="4" w:space="0" w:color="auto"/>
              <w:left w:val="single" w:sz="4" w:space="0" w:color="auto"/>
            </w:tcBorders>
            <w:shd w:val="clear" w:color="auto" w:fill="FFFFFF"/>
            <w:vAlign w:val="bottom"/>
          </w:tcPr>
          <w:p w:rsidR="00E61482" w:rsidRPr="003B3A1B" w:rsidRDefault="00EC4241">
            <w:pPr>
              <w:pStyle w:val="a7"/>
              <w:shd w:val="clear" w:color="auto" w:fill="auto"/>
              <w:spacing w:line="240" w:lineRule="auto"/>
              <w:ind w:firstLine="0"/>
              <w:jc w:val="center"/>
              <w:rPr>
                <w:sz w:val="22"/>
                <w:szCs w:val="22"/>
              </w:rPr>
            </w:pPr>
            <w:r w:rsidRPr="003B3A1B">
              <w:rPr>
                <w:sz w:val="22"/>
                <w:szCs w:val="22"/>
              </w:rPr>
              <w:t>2</w:t>
            </w:r>
          </w:p>
        </w:tc>
        <w:tc>
          <w:tcPr>
            <w:tcW w:w="5818" w:type="dxa"/>
            <w:tcBorders>
              <w:top w:val="single" w:sz="4" w:space="0" w:color="auto"/>
              <w:left w:val="single" w:sz="4" w:space="0" w:color="auto"/>
            </w:tcBorders>
            <w:shd w:val="clear" w:color="auto" w:fill="FFFFFF"/>
            <w:vAlign w:val="bottom"/>
          </w:tcPr>
          <w:p w:rsidR="00E61482" w:rsidRPr="003B3A1B" w:rsidRDefault="00EC4241">
            <w:pPr>
              <w:pStyle w:val="a7"/>
              <w:shd w:val="clear" w:color="auto" w:fill="auto"/>
              <w:spacing w:line="240" w:lineRule="auto"/>
              <w:ind w:left="1120" w:firstLine="0"/>
              <w:rPr>
                <w:sz w:val="22"/>
                <w:szCs w:val="22"/>
              </w:rPr>
            </w:pPr>
            <w:r w:rsidRPr="003B3A1B">
              <w:rPr>
                <w:sz w:val="22"/>
                <w:szCs w:val="22"/>
              </w:rPr>
              <w:t>Предложения и замечания иных участников г</w:t>
            </w:r>
          </w:p>
        </w:tc>
        <w:tc>
          <w:tcPr>
            <w:tcW w:w="3293" w:type="dxa"/>
            <w:tcBorders>
              <w:top w:val="single" w:sz="4" w:space="0" w:color="auto"/>
              <w:right w:val="single" w:sz="4" w:space="0" w:color="auto"/>
            </w:tcBorders>
            <w:shd w:val="clear" w:color="auto" w:fill="FFFFFF"/>
            <w:vAlign w:val="bottom"/>
          </w:tcPr>
          <w:p w:rsidR="00E61482" w:rsidRPr="003B3A1B" w:rsidRDefault="00EC4241">
            <w:pPr>
              <w:pStyle w:val="a7"/>
              <w:shd w:val="clear" w:color="auto" w:fill="auto"/>
              <w:spacing w:line="240" w:lineRule="auto"/>
              <w:ind w:firstLine="0"/>
              <w:rPr>
                <w:sz w:val="22"/>
                <w:szCs w:val="22"/>
              </w:rPr>
            </w:pPr>
            <w:r w:rsidRPr="003B3A1B">
              <w:rPr>
                <w:sz w:val="22"/>
                <w:szCs w:val="22"/>
              </w:rPr>
              <w:t>убличных слушаний</w:t>
            </w:r>
          </w:p>
        </w:tc>
      </w:tr>
      <w:tr w:rsidR="00E61482" w:rsidRPr="003B3A1B">
        <w:trPr>
          <w:trHeight w:hRule="exact" w:val="326"/>
          <w:jc w:val="center"/>
        </w:trPr>
        <w:tc>
          <w:tcPr>
            <w:tcW w:w="730" w:type="dxa"/>
            <w:tcBorders>
              <w:top w:val="single" w:sz="4" w:space="0" w:color="auto"/>
              <w:left w:val="single" w:sz="4" w:space="0" w:color="auto"/>
            </w:tcBorders>
            <w:shd w:val="clear" w:color="auto" w:fill="FFFFFF"/>
            <w:vAlign w:val="bottom"/>
          </w:tcPr>
          <w:p w:rsidR="00E61482" w:rsidRPr="003B3A1B" w:rsidRDefault="00EC4241">
            <w:pPr>
              <w:pStyle w:val="a7"/>
              <w:shd w:val="clear" w:color="auto" w:fill="auto"/>
              <w:spacing w:line="240" w:lineRule="auto"/>
              <w:ind w:firstLine="0"/>
              <w:jc w:val="center"/>
              <w:rPr>
                <w:sz w:val="22"/>
                <w:szCs w:val="22"/>
              </w:rPr>
            </w:pPr>
            <w:r w:rsidRPr="003B3A1B">
              <w:rPr>
                <w:sz w:val="22"/>
                <w:szCs w:val="22"/>
              </w:rPr>
              <w:t>2.1</w:t>
            </w:r>
          </w:p>
        </w:tc>
        <w:tc>
          <w:tcPr>
            <w:tcW w:w="5818"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3293" w:type="dxa"/>
            <w:tcBorders>
              <w:top w:val="single" w:sz="4" w:space="0" w:color="auto"/>
              <w:left w:val="single" w:sz="4" w:space="0" w:color="auto"/>
              <w:right w:val="single" w:sz="4" w:space="0" w:color="auto"/>
            </w:tcBorders>
            <w:shd w:val="clear" w:color="auto" w:fill="FFFFFF"/>
          </w:tcPr>
          <w:p w:rsidR="00E61482" w:rsidRPr="003B3A1B" w:rsidRDefault="00E61482">
            <w:pPr>
              <w:rPr>
                <w:rFonts w:ascii="Times New Roman" w:hAnsi="Times New Roman" w:cs="Times New Roman"/>
                <w:sz w:val="10"/>
                <w:szCs w:val="10"/>
              </w:rPr>
            </w:pPr>
          </w:p>
        </w:tc>
      </w:tr>
      <w:tr w:rsidR="00E61482" w:rsidRPr="003B3A1B">
        <w:trPr>
          <w:trHeight w:hRule="exact" w:val="336"/>
          <w:jc w:val="center"/>
        </w:trPr>
        <w:tc>
          <w:tcPr>
            <w:tcW w:w="730" w:type="dxa"/>
            <w:tcBorders>
              <w:top w:val="single" w:sz="4" w:space="0" w:color="auto"/>
              <w:left w:val="single" w:sz="4" w:space="0" w:color="auto"/>
              <w:bottom w:val="single" w:sz="4" w:space="0" w:color="auto"/>
            </w:tcBorders>
            <w:shd w:val="clear" w:color="auto" w:fill="FFFFFF"/>
            <w:vAlign w:val="bottom"/>
          </w:tcPr>
          <w:p w:rsidR="00E61482" w:rsidRPr="003B3A1B" w:rsidRDefault="00EC4241">
            <w:pPr>
              <w:pStyle w:val="a7"/>
              <w:shd w:val="clear" w:color="auto" w:fill="auto"/>
              <w:spacing w:line="240" w:lineRule="auto"/>
              <w:ind w:firstLine="0"/>
              <w:jc w:val="center"/>
              <w:rPr>
                <w:sz w:val="22"/>
                <w:szCs w:val="22"/>
              </w:rPr>
            </w:pPr>
            <w:r w:rsidRPr="003B3A1B">
              <w:rPr>
                <w:sz w:val="22"/>
                <w:szCs w:val="22"/>
              </w:rPr>
              <w:t>2.2</w:t>
            </w:r>
          </w:p>
        </w:tc>
        <w:tc>
          <w:tcPr>
            <w:tcW w:w="5818" w:type="dxa"/>
            <w:tcBorders>
              <w:top w:val="single" w:sz="4" w:space="0" w:color="auto"/>
              <w:left w:val="single" w:sz="4" w:space="0" w:color="auto"/>
              <w:bottom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3293" w:type="dxa"/>
            <w:tcBorders>
              <w:top w:val="single" w:sz="4" w:space="0" w:color="auto"/>
              <w:left w:val="single" w:sz="4" w:space="0" w:color="auto"/>
              <w:bottom w:val="single" w:sz="4" w:space="0" w:color="auto"/>
              <w:right w:val="single" w:sz="4" w:space="0" w:color="auto"/>
            </w:tcBorders>
            <w:shd w:val="clear" w:color="auto" w:fill="FFFFFF"/>
          </w:tcPr>
          <w:p w:rsidR="00E61482" w:rsidRPr="003B3A1B" w:rsidRDefault="00E61482">
            <w:pPr>
              <w:rPr>
                <w:rFonts w:ascii="Times New Roman" w:hAnsi="Times New Roman" w:cs="Times New Roman"/>
                <w:sz w:val="10"/>
                <w:szCs w:val="10"/>
              </w:rPr>
            </w:pPr>
          </w:p>
        </w:tc>
      </w:tr>
    </w:tbl>
    <w:p w:rsidR="00E61482" w:rsidRPr="003B3A1B" w:rsidRDefault="00EC4241">
      <w:pPr>
        <w:pStyle w:val="a9"/>
        <w:shd w:val="clear" w:color="auto" w:fill="auto"/>
      </w:pPr>
      <w:r w:rsidRPr="003B3A1B">
        <w:t>Приложение к протоколу:</w:t>
      </w:r>
    </w:p>
    <w:p w:rsidR="00E61482" w:rsidRPr="003B3A1B" w:rsidRDefault="00E61482">
      <w:pPr>
        <w:spacing w:after="279" w:line="1" w:lineRule="exact"/>
        <w:rPr>
          <w:rFonts w:ascii="Times New Roman" w:hAnsi="Times New Roman" w:cs="Times New Roman"/>
        </w:rPr>
      </w:pPr>
    </w:p>
    <w:p w:rsidR="00E61482" w:rsidRPr="003B3A1B" w:rsidRDefault="00EC4241">
      <w:pPr>
        <w:pStyle w:val="1"/>
        <w:shd w:val="clear" w:color="auto" w:fill="auto"/>
        <w:tabs>
          <w:tab w:val="left" w:leader="underscore" w:pos="6811"/>
        </w:tabs>
        <w:spacing w:after="660" w:line="240" w:lineRule="auto"/>
        <w:ind w:firstLine="720"/>
      </w:pPr>
      <w:r w:rsidRPr="003B3A1B">
        <w:t>Перечень участников публичных слушаний на</w:t>
      </w:r>
      <w:r w:rsidRPr="003B3A1B">
        <w:tab/>
        <w:t>л.</w:t>
      </w:r>
    </w:p>
    <w:p w:rsidR="00E61482" w:rsidRPr="003B3A1B" w:rsidRDefault="00EC4241">
      <w:pPr>
        <w:pStyle w:val="1"/>
        <w:shd w:val="clear" w:color="auto" w:fill="auto"/>
        <w:spacing w:after="200"/>
        <w:ind w:firstLine="0"/>
        <w:sectPr w:rsidR="00E61482" w:rsidRPr="003B3A1B">
          <w:headerReference w:type="default" r:id="rId21"/>
          <w:footerReference w:type="default" r:id="rId22"/>
          <w:pgSz w:w="11900" w:h="16840"/>
          <w:pgMar w:top="1066" w:right="656" w:bottom="3140" w:left="1365" w:header="0" w:footer="3" w:gutter="0"/>
          <w:cols w:space="720"/>
          <w:noEndnote/>
          <w:docGrid w:linePitch="360"/>
        </w:sectPr>
      </w:pPr>
      <w:r w:rsidRPr="003B3A1B">
        <w:t>Председатель публичных слушаний</w:t>
      </w:r>
    </w:p>
    <w:p w:rsidR="00E61482" w:rsidRPr="003B3A1B" w:rsidRDefault="00EC4241">
      <w:pPr>
        <w:pStyle w:val="1"/>
        <w:shd w:val="clear" w:color="auto" w:fill="auto"/>
        <w:spacing w:line="228" w:lineRule="auto"/>
        <w:ind w:left="5020" w:firstLine="0"/>
      </w:pPr>
      <w:r w:rsidRPr="003B3A1B">
        <w:lastRenderedPageBreak/>
        <w:t>на территории</w:t>
      </w:r>
    </w:p>
    <w:p w:rsidR="00E61482" w:rsidRPr="003B3A1B" w:rsidRDefault="00EC4241">
      <w:pPr>
        <w:pStyle w:val="30"/>
        <w:shd w:val="clear" w:color="auto" w:fill="auto"/>
        <w:spacing w:after="440" w:line="228" w:lineRule="auto"/>
      </w:pPr>
      <w:r w:rsidRPr="003B3A1B">
        <w:t>(наименование муниципального образования)</w:t>
      </w:r>
    </w:p>
    <w:p w:rsidR="00E61482" w:rsidRPr="003B3A1B" w:rsidRDefault="00EC4241">
      <w:pPr>
        <w:pStyle w:val="11"/>
        <w:keepNext/>
        <w:keepLines/>
        <w:shd w:val="clear" w:color="auto" w:fill="auto"/>
      </w:pPr>
      <w:bookmarkStart w:id="32" w:name="bookmark32"/>
      <w:bookmarkStart w:id="33" w:name="bookmark33"/>
      <w:r w:rsidRPr="003B3A1B">
        <w:t>Заключение о результатах публичных слушаний</w:t>
      </w:r>
      <w:bookmarkEnd w:id="32"/>
      <w:bookmarkEnd w:id="33"/>
    </w:p>
    <w:p w:rsidR="00E61482" w:rsidRPr="003B3A1B" w:rsidRDefault="00EC4241">
      <w:pPr>
        <w:pStyle w:val="1"/>
        <w:shd w:val="clear" w:color="auto" w:fill="auto"/>
        <w:tabs>
          <w:tab w:val="left" w:leader="underscore" w:pos="677"/>
          <w:tab w:val="left" w:pos="2141"/>
          <w:tab w:val="left" w:leader="underscore" w:pos="2846"/>
          <w:tab w:val="left" w:leader="underscore" w:pos="4330"/>
        </w:tabs>
        <w:spacing w:line="240" w:lineRule="auto"/>
        <w:ind w:firstLine="0"/>
      </w:pPr>
      <w:r w:rsidRPr="003B3A1B">
        <w:t>«</w:t>
      </w:r>
      <w:r w:rsidRPr="003B3A1B">
        <w:tab/>
        <w:t>»</w:t>
      </w:r>
      <w:r w:rsidRPr="003B3A1B">
        <w:tab/>
      </w:r>
      <w:r w:rsidRPr="003B3A1B">
        <w:tab/>
        <w:t xml:space="preserve"> 20</w:t>
      </w:r>
      <w:r w:rsidRPr="003B3A1B">
        <w:tab/>
        <w:t>г.</w:t>
      </w:r>
    </w:p>
    <w:p w:rsidR="00E61482" w:rsidRPr="003B3A1B" w:rsidRDefault="00EC4241">
      <w:pPr>
        <w:pStyle w:val="22"/>
        <w:shd w:val="clear" w:color="auto" w:fill="auto"/>
        <w:spacing w:after="100"/>
      </w:pPr>
      <w:r w:rsidRPr="003B3A1B">
        <w:t>(дата оформления заключения)</w:t>
      </w:r>
    </w:p>
    <w:p w:rsidR="00E61482" w:rsidRPr="003B3A1B" w:rsidRDefault="00EC4241">
      <w:pPr>
        <w:pStyle w:val="1"/>
        <w:shd w:val="clear" w:color="auto" w:fill="auto"/>
        <w:tabs>
          <w:tab w:val="left" w:leader="underscore" w:pos="4963"/>
          <w:tab w:val="left" w:leader="underscore" w:pos="5856"/>
          <w:tab w:val="left" w:leader="underscore" w:pos="9605"/>
        </w:tabs>
        <w:spacing w:line="240" w:lineRule="auto"/>
        <w:ind w:firstLine="0"/>
      </w:pPr>
      <w:r w:rsidRPr="003B3A1B">
        <w:t>Публичные слушания по проекту</w:t>
      </w:r>
      <w:r w:rsidRPr="003B3A1B">
        <w:tab/>
      </w:r>
      <w:r w:rsidRPr="003B3A1B">
        <w:tab/>
      </w:r>
      <w:r w:rsidRPr="003B3A1B">
        <w:tab/>
      </w:r>
    </w:p>
    <w:p w:rsidR="00E61482" w:rsidRPr="003B3A1B" w:rsidRDefault="00EC4241">
      <w:pPr>
        <w:pStyle w:val="22"/>
        <w:shd w:val="clear" w:color="auto" w:fill="auto"/>
        <w:spacing w:after="100"/>
      </w:pPr>
      <w:r w:rsidRPr="003B3A1B">
        <w:t>информация о проекте, рассмотренном на публичных слушаниях</w:t>
      </w:r>
    </w:p>
    <w:p w:rsidR="00E61482" w:rsidRPr="003B3A1B" w:rsidRDefault="00EC4241">
      <w:pPr>
        <w:pStyle w:val="1"/>
        <w:shd w:val="clear" w:color="auto" w:fill="auto"/>
        <w:tabs>
          <w:tab w:val="left" w:leader="underscore" w:pos="3250"/>
        </w:tabs>
        <w:spacing w:after="300"/>
        <w:ind w:firstLine="0"/>
      </w:pPr>
      <w:r w:rsidRPr="003B3A1B">
        <w:t>проводились с</w:t>
      </w:r>
      <w:r w:rsidRPr="003B3A1B">
        <w:tab/>
        <w:t xml:space="preserve"> до</w:t>
      </w:r>
    </w:p>
    <w:p w:rsidR="00E61482" w:rsidRPr="003B3A1B" w:rsidRDefault="00EC4241">
      <w:pPr>
        <w:pStyle w:val="1"/>
        <w:shd w:val="clear" w:color="auto" w:fill="auto"/>
        <w:tabs>
          <w:tab w:val="left" w:leader="underscore" w:pos="6125"/>
        </w:tabs>
        <w:ind w:firstLine="0"/>
      </w:pPr>
      <w:r w:rsidRPr="003B3A1B">
        <w:t>Количество участников публичных слушаний</w:t>
      </w:r>
      <w:r w:rsidRPr="003B3A1B">
        <w:tab/>
        <w:t>.</w:t>
      </w:r>
    </w:p>
    <w:p w:rsidR="00E61482" w:rsidRPr="003B3A1B" w:rsidRDefault="00EC4241">
      <w:pPr>
        <w:pStyle w:val="1"/>
        <w:shd w:val="clear" w:color="auto" w:fill="auto"/>
        <w:tabs>
          <w:tab w:val="left" w:leader="underscore" w:pos="1502"/>
        </w:tabs>
        <w:ind w:firstLine="0"/>
      </w:pPr>
      <w:r w:rsidRPr="003B3A1B">
        <w:t xml:space="preserve">По результатам публичных слушаний составлен протокол публичных слушаний от </w:t>
      </w:r>
      <w:r w:rsidRPr="003B3A1B">
        <w:tab/>
        <w:t>, на основании которого подготовлено заключение о результатах</w:t>
      </w:r>
    </w:p>
    <w:p w:rsidR="00E61482" w:rsidRPr="003B3A1B" w:rsidRDefault="00EC4241">
      <w:pPr>
        <w:pStyle w:val="1"/>
        <w:shd w:val="clear" w:color="auto" w:fill="auto"/>
        <w:ind w:firstLine="0"/>
      </w:pPr>
      <w:r w:rsidRPr="003B3A1B">
        <w:t>публичных слушаний.</w:t>
      </w:r>
    </w:p>
    <w:p w:rsidR="00E61482" w:rsidRPr="003B3A1B" w:rsidRDefault="00EC4241">
      <w:pPr>
        <w:pStyle w:val="1"/>
        <w:shd w:val="clear" w:color="auto" w:fill="auto"/>
        <w:tabs>
          <w:tab w:val="left" w:leader="underscore" w:pos="8088"/>
        </w:tabs>
        <w:ind w:firstLine="0"/>
      </w:pPr>
      <w:r w:rsidRPr="003B3A1B">
        <w:t>В период проведения публичных слушаний было подано</w:t>
      </w:r>
      <w:r w:rsidRPr="003B3A1B">
        <w:tab/>
        <w:t>замечаний и</w:t>
      </w:r>
    </w:p>
    <w:p w:rsidR="00E61482" w:rsidRPr="003B3A1B" w:rsidRDefault="00EC4241">
      <w:pPr>
        <w:pStyle w:val="1"/>
        <w:shd w:val="clear" w:color="auto" w:fill="auto"/>
        <w:spacing w:after="820"/>
        <w:ind w:firstLine="0"/>
      </w:pPr>
      <w:r w:rsidRPr="003B3A1B">
        <w:t>предложений от участников публичных слушаний.</w:t>
      </w:r>
    </w:p>
    <w:p w:rsidR="00E61482" w:rsidRPr="003B3A1B" w:rsidRDefault="00EC4241">
      <w:pPr>
        <w:pStyle w:val="40"/>
        <w:shd w:val="clear" w:color="auto" w:fill="auto"/>
      </w:pPr>
      <w:r w:rsidRPr="003B3A1B">
        <w:t>Единый список внесенных предложений и замечаний</w:t>
      </w:r>
      <w:r w:rsidRPr="003B3A1B">
        <w:br/>
        <w:t>уч</w:t>
      </w:r>
      <w:r w:rsidR="00D7199A" w:rsidRPr="003B3A1B">
        <w:t>астников публичных слушаний</w:t>
      </w:r>
    </w:p>
    <w:tbl>
      <w:tblPr>
        <w:tblOverlap w:val="never"/>
        <w:tblW w:w="0" w:type="auto"/>
        <w:jc w:val="center"/>
        <w:tblLayout w:type="fixed"/>
        <w:tblCellMar>
          <w:left w:w="10" w:type="dxa"/>
          <w:right w:w="10" w:type="dxa"/>
        </w:tblCellMar>
        <w:tblLook w:val="0000" w:firstRow="0" w:lastRow="0" w:firstColumn="0" w:lastColumn="0" w:noHBand="0" w:noVBand="0"/>
      </w:tblPr>
      <w:tblGrid>
        <w:gridCol w:w="730"/>
        <w:gridCol w:w="3547"/>
        <w:gridCol w:w="3274"/>
        <w:gridCol w:w="2290"/>
      </w:tblGrid>
      <w:tr w:rsidR="00E61482" w:rsidRPr="003B3A1B">
        <w:trPr>
          <w:trHeight w:hRule="exact" w:val="2002"/>
          <w:jc w:val="center"/>
        </w:trPr>
        <w:tc>
          <w:tcPr>
            <w:tcW w:w="730" w:type="dxa"/>
            <w:tcBorders>
              <w:top w:val="single" w:sz="4" w:space="0" w:color="auto"/>
              <w:left w:val="single" w:sz="4" w:space="0" w:color="auto"/>
            </w:tcBorders>
            <w:shd w:val="clear" w:color="auto" w:fill="FFFFFF"/>
          </w:tcPr>
          <w:p w:rsidR="00E61482" w:rsidRPr="003B3A1B" w:rsidRDefault="00EC4241">
            <w:pPr>
              <w:pStyle w:val="a7"/>
              <w:shd w:val="clear" w:color="auto" w:fill="auto"/>
              <w:ind w:firstLine="0"/>
              <w:jc w:val="center"/>
              <w:rPr>
                <w:sz w:val="22"/>
                <w:szCs w:val="22"/>
              </w:rPr>
            </w:pPr>
            <w:r w:rsidRPr="003B3A1B">
              <w:rPr>
                <w:sz w:val="22"/>
                <w:szCs w:val="22"/>
              </w:rPr>
              <w:t>№ п/п</w:t>
            </w:r>
          </w:p>
        </w:tc>
        <w:tc>
          <w:tcPr>
            <w:tcW w:w="3547" w:type="dxa"/>
            <w:tcBorders>
              <w:top w:val="single" w:sz="4" w:space="0" w:color="auto"/>
              <w:left w:val="single" w:sz="4" w:space="0" w:color="auto"/>
            </w:tcBorders>
            <w:shd w:val="clear" w:color="auto" w:fill="FFFFFF"/>
          </w:tcPr>
          <w:p w:rsidR="00E61482" w:rsidRPr="003B3A1B" w:rsidRDefault="00EC4241">
            <w:pPr>
              <w:pStyle w:val="a7"/>
              <w:shd w:val="clear" w:color="auto" w:fill="auto"/>
              <w:spacing w:line="262" w:lineRule="auto"/>
              <w:ind w:firstLine="0"/>
              <w:jc w:val="center"/>
              <w:rPr>
                <w:sz w:val="22"/>
                <w:szCs w:val="22"/>
              </w:rPr>
            </w:pPr>
            <w:r w:rsidRPr="003B3A1B">
              <w:rPr>
                <w:sz w:val="22"/>
                <w:szCs w:val="22"/>
              </w:rPr>
              <w:t>Содержание предложения (замечания)участника публичных слушаний</w:t>
            </w:r>
          </w:p>
        </w:tc>
        <w:tc>
          <w:tcPr>
            <w:tcW w:w="3274" w:type="dxa"/>
            <w:tcBorders>
              <w:top w:val="single" w:sz="4" w:space="0" w:color="auto"/>
              <w:left w:val="single" w:sz="4" w:space="0" w:color="auto"/>
            </w:tcBorders>
            <w:shd w:val="clear" w:color="auto" w:fill="FFFFFF"/>
            <w:vAlign w:val="bottom"/>
          </w:tcPr>
          <w:p w:rsidR="00E61482" w:rsidRPr="003B3A1B" w:rsidRDefault="00EC4241" w:rsidP="00D7199A">
            <w:pPr>
              <w:pStyle w:val="a7"/>
              <w:shd w:val="clear" w:color="auto" w:fill="auto"/>
              <w:spacing w:line="262" w:lineRule="auto"/>
              <w:ind w:firstLine="0"/>
              <w:jc w:val="center"/>
              <w:rPr>
                <w:sz w:val="22"/>
                <w:szCs w:val="22"/>
              </w:rPr>
            </w:pPr>
            <w:r w:rsidRPr="003B3A1B">
              <w:rPr>
                <w:sz w:val="22"/>
                <w:szCs w:val="22"/>
              </w:rPr>
              <w:t>Ар</w:t>
            </w:r>
            <w:r w:rsidR="00D7199A" w:rsidRPr="003B3A1B">
              <w:rPr>
                <w:sz w:val="22"/>
                <w:szCs w:val="22"/>
              </w:rPr>
              <w:t xml:space="preserve">гументированные </w:t>
            </w:r>
            <w:r w:rsidRPr="003B3A1B">
              <w:rPr>
                <w:sz w:val="22"/>
                <w:szCs w:val="22"/>
              </w:rPr>
              <w:t xml:space="preserve"> рекомендации организатора о целесообразно</w:t>
            </w:r>
            <w:r w:rsidR="00D7199A" w:rsidRPr="003B3A1B">
              <w:rPr>
                <w:sz w:val="22"/>
                <w:szCs w:val="22"/>
              </w:rPr>
              <w:t>с</w:t>
            </w:r>
            <w:r w:rsidRPr="003B3A1B">
              <w:rPr>
                <w:sz w:val="22"/>
                <w:szCs w:val="22"/>
              </w:rPr>
              <w:t>ги или нецелесообразности учета внесе</w:t>
            </w:r>
            <w:r w:rsidR="00D7199A" w:rsidRPr="003B3A1B">
              <w:rPr>
                <w:sz w:val="22"/>
                <w:szCs w:val="22"/>
              </w:rPr>
              <w:t>н</w:t>
            </w:r>
            <w:r w:rsidRPr="003B3A1B">
              <w:rPr>
                <w:sz w:val="22"/>
                <w:szCs w:val="22"/>
              </w:rPr>
              <w:t>ных участниками публичных слушаний предложений и замечаний</w:t>
            </w:r>
          </w:p>
        </w:tc>
        <w:tc>
          <w:tcPr>
            <w:tcW w:w="2290" w:type="dxa"/>
            <w:tcBorders>
              <w:top w:val="single" w:sz="4" w:space="0" w:color="auto"/>
              <w:left w:val="single" w:sz="4" w:space="0" w:color="auto"/>
              <w:right w:val="single" w:sz="4" w:space="0" w:color="auto"/>
            </w:tcBorders>
            <w:shd w:val="clear" w:color="auto" w:fill="FFFFFF"/>
          </w:tcPr>
          <w:p w:rsidR="00E61482" w:rsidRPr="003B3A1B" w:rsidRDefault="00EC4241">
            <w:pPr>
              <w:pStyle w:val="a7"/>
              <w:shd w:val="clear" w:color="auto" w:fill="auto"/>
              <w:spacing w:line="240" w:lineRule="auto"/>
              <w:ind w:firstLine="0"/>
              <w:jc w:val="center"/>
              <w:rPr>
                <w:sz w:val="22"/>
                <w:szCs w:val="22"/>
              </w:rPr>
            </w:pPr>
            <w:r w:rsidRPr="003B3A1B">
              <w:rPr>
                <w:sz w:val="22"/>
                <w:szCs w:val="22"/>
              </w:rPr>
              <w:t>Примечание</w:t>
            </w:r>
          </w:p>
        </w:tc>
      </w:tr>
      <w:tr w:rsidR="00E61482" w:rsidRPr="003B3A1B">
        <w:trPr>
          <w:trHeight w:hRule="exact" w:val="878"/>
          <w:jc w:val="center"/>
        </w:trPr>
        <w:tc>
          <w:tcPr>
            <w:tcW w:w="730" w:type="dxa"/>
            <w:tcBorders>
              <w:top w:val="single" w:sz="4" w:space="0" w:color="auto"/>
              <w:left w:val="single" w:sz="4" w:space="0" w:color="auto"/>
            </w:tcBorders>
            <w:shd w:val="clear" w:color="auto" w:fill="FFFFFF"/>
          </w:tcPr>
          <w:p w:rsidR="00E61482" w:rsidRPr="003B3A1B" w:rsidRDefault="00EC4241">
            <w:pPr>
              <w:pStyle w:val="a7"/>
              <w:shd w:val="clear" w:color="auto" w:fill="auto"/>
              <w:spacing w:line="240" w:lineRule="auto"/>
              <w:ind w:firstLine="0"/>
              <w:jc w:val="center"/>
              <w:rPr>
                <w:sz w:val="22"/>
                <w:szCs w:val="22"/>
              </w:rPr>
            </w:pPr>
            <w:r w:rsidRPr="003B3A1B">
              <w:rPr>
                <w:sz w:val="22"/>
                <w:szCs w:val="22"/>
              </w:rPr>
              <w:t>1</w:t>
            </w:r>
          </w:p>
        </w:tc>
        <w:tc>
          <w:tcPr>
            <w:tcW w:w="9111" w:type="dxa"/>
            <w:gridSpan w:val="3"/>
            <w:tcBorders>
              <w:top w:val="single" w:sz="4" w:space="0" w:color="auto"/>
              <w:left w:val="single" w:sz="4" w:space="0" w:color="auto"/>
              <w:right w:val="single" w:sz="4" w:space="0" w:color="auto"/>
            </w:tcBorders>
            <w:shd w:val="clear" w:color="auto" w:fill="FFFFFF"/>
            <w:vAlign w:val="bottom"/>
          </w:tcPr>
          <w:p w:rsidR="00E61482" w:rsidRPr="003B3A1B" w:rsidRDefault="00EC4241">
            <w:pPr>
              <w:pStyle w:val="a7"/>
              <w:shd w:val="clear" w:color="auto" w:fill="auto"/>
              <w:spacing w:line="264" w:lineRule="auto"/>
              <w:ind w:firstLine="0"/>
              <w:jc w:val="center"/>
              <w:rPr>
                <w:sz w:val="22"/>
                <w:szCs w:val="22"/>
              </w:rPr>
            </w:pPr>
            <w:r w:rsidRPr="003B3A1B">
              <w:rPr>
                <w:sz w:val="22"/>
                <w:szCs w:val="22"/>
              </w:rPr>
              <w:t>Предложения и замечания и граждан, являющихся участниками публичных слушаний и постоянно проживающих на территории, в пределах которой проводятся публичные слушания</w:t>
            </w:r>
          </w:p>
        </w:tc>
      </w:tr>
      <w:tr w:rsidR="00E61482" w:rsidRPr="003B3A1B">
        <w:trPr>
          <w:trHeight w:hRule="exact" w:val="322"/>
          <w:jc w:val="center"/>
        </w:trPr>
        <w:tc>
          <w:tcPr>
            <w:tcW w:w="730" w:type="dxa"/>
            <w:tcBorders>
              <w:top w:val="single" w:sz="4" w:space="0" w:color="auto"/>
              <w:left w:val="single" w:sz="4" w:space="0" w:color="auto"/>
            </w:tcBorders>
            <w:shd w:val="clear" w:color="auto" w:fill="FFFFFF"/>
            <w:vAlign w:val="bottom"/>
          </w:tcPr>
          <w:p w:rsidR="00E61482" w:rsidRPr="003B3A1B" w:rsidRDefault="00EC4241">
            <w:pPr>
              <w:pStyle w:val="a7"/>
              <w:shd w:val="clear" w:color="auto" w:fill="auto"/>
              <w:spacing w:line="240" w:lineRule="auto"/>
              <w:ind w:firstLine="0"/>
              <w:jc w:val="center"/>
              <w:rPr>
                <w:sz w:val="22"/>
                <w:szCs w:val="22"/>
              </w:rPr>
            </w:pPr>
            <w:r w:rsidRPr="003B3A1B">
              <w:rPr>
                <w:sz w:val="22"/>
                <w:szCs w:val="22"/>
              </w:rPr>
              <w:t>1.1</w:t>
            </w:r>
          </w:p>
        </w:tc>
        <w:tc>
          <w:tcPr>
            <w:tcW w:w="3547"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3274"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2290" w:type="dxa"/>
            <w:tcBorders>
              <w:top w:val="single" w:sz="4" w:space="0" w:color="auto"/>
              <w:left w:val="single" w:sz="4" w:space="0" w:color="auto"/>
              <w:right w:val="single" w:sz="4" w:space="0" w:color="auto"/>
            </w:tcBorders>
            <w:shd w:val="clear" w:color="auto" w:fill="FFFFFF"/>
          </w:tcPr>
          <w:p w:rsidR="00E61482" w:rsidRPr="003B3A1B" w:rsidRDefault="00E61482">
            <w:pPr>
              <w:rPr>
                <w:rFonts w:ascii="Times New Roman" w:hAnsi="Times New Roman" w:cs="Times New Roman"/>
                <w:sz w:val="10"/>
                <w:szCs w:val="10"/>
              </w:rPr>
            </w:pPr>
          </w:p>
        </w:tc>
      </w:tr>
      <w:tr w:rsidR="00E61482" w:rsidRPr="003B3A1B">
        <w:trPr>
          <w:trHeight w:hRule="exact" w:val="322"/>
          <w:jc w:val="center"/>
        </w:trPr>
        <w:tc>
          <w:tcPr>
            <w:tcW w:w="730" w:type="dxa"/>
            <w:tcBorders>
              <w:top w:val="single" w:sz="4" w:space="0" w:color="auto"/>
              <w:left w:val="single" w:sz="4" w:space="0" w:color="auto"/>
            </w:tcBorders>
            <w:shd w:val="clear" w:color="auto" w:fill="FFFFFF"/>
            <w:vAlign w:val="bottom"/>
          </w:tcPr>
          <w:p w:rsidR="00E61482" w:rsidRPr="003B3A1B" w:rsidRDefault="00EC4241">
            <w:pPr>
              <w:pStyle w:val="a7"/>
              <w:shd w:val="clear" w:color="auto" w:fill="auto"/>
              <w:spacing w:line="240" w:lineRule="auto"/>
              <w:ind w:firstLine="0"/>
              <w:jc w:val="center"/>
              <w:rPr>
                <w:sz w:val="22"/>
                <w:szCs w:val="22"/>
              </w:rPr>
            </w:pPr>
            <w:r w:rsidRPr="003B3A1B">
              <w:rPr>
                <w:sz w:val="22"/>
                <w:szCs w:val="22"/>
              </w:rPr>
              <w:t>1.2</w:t>
            </w:r>
          </w:p>
        </w:tc>
        <w:tc>
          <w:tcPr>
            <w:tcW w:w="3547"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3274"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2290" w:type="dxa"/>
            <w:tcBorders>
              <w:top w:val="single" w:sz="4" w:space="0" w:color="auto"/>
              <w:left w:val="single" w:sz="4" w:space="0" w:color="auto"/>
              <w:right w:val="single" w:sz="4" w:space="0" w:color="auto"/>
            </w:tcBorders>
            <w:shd w:val="clear" w:color="auto" w:fill="FFFFFF"/>
          </w:tcPr>
          <w:p w:rsidR="00E61482" w:rsidRPr="003B3A1B" w:rsidRDefault="00E61482">
            <w:pPr>
              <w:rPr>
                <w:rFonts w:ascii="Times New Roman" w:hAnsi="Times New Roman" w:cs="Times New Roman"/>
                <w:sz w:val="10"/>
                <w:szCs w:val="10"/>
              </w:rPr>
            </w:pPr>
          </w:p>
        </w:tc>
      </w:tr>
      <w:tr w:rsidR="00E61482" w:rsidRPr="003B3A1B">
        <w:trPr>
          <w:trHeight w:hRule="exact" w:val="331"/>
          <w:jc w:val="center"/>
        </w:trPr>
        <w:tc>
          <w:tcPr>
            <w:tcW w:w="730" w:type="dxa"/>
            <w:tcBorders>
              <w:top w:val="single" w:sz="4" w:space="0" w:color="auto"/>
              <w:left w:val="single" w:sz="4" w:space="0" w:color="auto"/>
            </w:tcBorders>
            <w:shd w:val="clear" w:color="auto" w:fill="FFFFFF"/>
            <w:vAlign w:val="bottom"/>
          </w:tcPr>
          <w:p w:rsidR="00E61482" w:rsidRPr="003B3A1B" w:rsidRDefault="00EC4241">
            <w:pPr>
              <w:pStyle w:val="a7"/>
              <w:shd w:val="clear" w:color="auto" w:fill="auto"/>
              <w:spacing w:line="240" w:lineRule="auto"/>
              <w:ind w:firstLine="0"/>
              <w:jc w:val="center"/>
              <w:rPr>
                <w:sz w:val="22"/>
                <w:szCs w:val="22"/>
              </w:rPr>
            </w:pPr>
            <w:r w:rsidRPr="003B3A1B">
              <w:rPr>
                <w:sz w:val="22"/>
                <w:szCs w:val="22"/>
              </w:rPr>
              <w:t>2</w:t>
            </w:r>
          </w:p>
        </w:tc>
        <w:tc>
          <w:tcPr>
            <w:tcW w:w="3547" w:type="dxa"/>
            <w:tcBorders>
              <w:top w:val="single" w:sz="4" w:space="0" w:color="auto"/>
              <w:left w:val="single" w:sz="4" w:space="0" w:color="auto"/>
            </w:tcBorders>
            <w:shd w:val="clear" w:color="auto" w:fill="FFFFFF"/>
            <w:vAlign w:val="bottom"/>
          </w:tcPr>
          <w:p w:rsidR="00E61482" w:rsidRPr="003B3A1B" w:rsidRDefault="00EC4241">
            <w:pPr>
              <w:pStyle w:val="a7"/>
              <w:shd w:val="clear" w:color="auto" w:fill="auto"/>
              <w:spacing w:line="240" w:lineRule="auto"/>
              <w:ind w:left="1120" w:firstLine="0"/>
              <w:rPr>
                <w:sz w:val="22"/>
                <w:szCs w:val="22"/>
              </w:rPr>
            </w:pPr>
            <w:r w:rsidRPr="003B3A1B">
              <w:rPr>
                <w:sz w:val="22"/>
                <w:szCs w:val="22"/>
              </w:rPr>
              <w:t>Предложения и замена!</w:t>
            </w:r>
          </w:p>
        </w:tc>
        <w:tc>
          <w:tcPr>
            <w:tcW w:w="5564" w:type="dxa"/>
            <w:gridSpan w:val="2"/>
            <w:tcBorders>
              <w:top w:val="single" w:sz="4" w:space="0" w:color="auto"/>
              <w:right w:val="single" w:sz="4" w:space="0" w:color="auto"/>
            </w:tcBorders>
            <w:shd w:val="clear" w:color="auto" w:fill="FFFFFF"/>
            <w:vAlign w:val="bottom"/>
          </w:tcPr>
          <w:p w:rsidR="00E61482" w:rsidRPr="003B3A1B" w:rsidRDefault="00EC4241">
            <w:pPr>
              <w:pStyle w:val="a7"/>
              <w:shd w:val="clear" w:color="auto" w:fill="auto"/>
              <w:spacing w:line="240" w:lineRule="auto"/>
              <w:ind w:firstLine="0"/>
              <w:rPr>
                <w:sz w:val="22"/>
                <w:szCs w:val="22"/>
              </w:rPr>
            </w:pPr>
            <w:r w:rsidRPr="003B3A1B">
              <w:rPr>
                <w:sz w:val="22"/>
                <w:szCs w:val="22"/>
              </w:rPr>
              <w:t>1ия иных участников публичных слушаний</w:t>
            </w:r>
          </w:p>
        </w:tc>
      </w:tr>
      <w:tr w:rsidR="00E61482" w:rsidRPr="003B3A1B">
        <w:trPr>
          <w:trHeight w:hRule="exact" w:val="322"/>
          <w:jc w:val="center"/>
        </w:trPr>
        <w:tc>
          <w:tcPr>
            <w:tcW w:w="730" w:type="dxa"/>
            <w:tcBorders>
              <w:top w:val="single" w:sz="4" w:space="0" w:color="auto"/>
              <w:left w:val="single" w:sz="4" w:space="0" w:color="auto"/>
            </w:tcBorders>
            <w:shd w:val="clear" w:color="auto" w:fill="FFFFFF"/>
            <w:vAlign w:val="bottom"/>
          </w:tcPr>
          <w:p w:rsidR="00E61482" w:rsidRPr="003B3A1B" w:rsidRDefault="00EC4241">
            <w:pPr>
              <w:pStyle w:val="a7"/>
              <w:shd w:val="clear" w:color="auto" w:fill="auto"/>
              <w:spacing w:line="240" w:lineRule="auto"/>
              <w:ind w:firstLine="0"/>
              <w:jc w:val="center"/>
              <w:rPr>
                <w:sz w:val="22"/>
                <w:szCs w:val="22"/>
              </w:rPr>
            </w:pPr>
            <w:r w:rsidRPr="003B3A1B">
              <w:rPr>
                <w:sz w:val="22"/>
                <w:szCs w:val="22"/>
              </w:rPr>
              <w:t>2.1</w:t>
            </w:r>
          </w:p>
        </w:tc>
        <w:tc>
          <w:tcPr>
            <w:tcW w:w="3547" w:type="dxa"/>
            <w:tcBorders>
              <w:top w:val="single" w:sz="4" w:space="0" w:color="auto"/>
              <w:left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3274" w:type="dxa"/>
            <w:tcBorders>
              <w:top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2290" w:type="dxa"/>
            <w:tcBorders>
              <w:top w:val="single" w:sz="4" w:space="0" w:color="auto"/>
              <w:left w:val="single" w:sz="4" w:space="0" w:color="auto"/>
              <w:right w:val="single" w:sz="4" w:space="0" w:color="auto"/>
            </w:tcBorders>
            <w:shd w:val="clear" w:color="auto" w:fill="FFFFFF"/>
          </w:tcPr>
          <w:p w:rsidR="00E61482" w:rsidRPr="003B3A1B" w:rsidRDefault="00E61482">
            <w:pPr>
              <w:rPr>
                <w:rFonts w:ascii="Times New Roman" w:hAnsi="Times New Roman" w:cs="Times New Roman"/>
                <w:sz w:val="10"/>
                <w:szCs w:val="10"/>
              </w:rPr>
            </w:pPr>
          </w:p>
        </w:tc>
      </w:tr>
      <w:tr w:rsidR="00E61482" w:rsidRPr="003B3A1B">
        <w:trPr>
          <w:trHeight w:hRule="exact" w:val="336"/>
          <w:jc w:val="center"/>
        </w:trPr>
        <w:tc>
          <w:tcPr>
            <w:tcW w:w="730" w:type="dxa"/>
            <w:tcBorders>
              <w:top w:val="single" w:sz="4" w:space="0" w:color="auto"/>
              <w:left w:val="single" w:sz="4" w:space="0" w:color="auto"/>
              <w:bottom w:val="single" w:sz="4" w:space="0" w:color="auto"/>
            </w:tcBorders>
            <w:shd w:val="clear" w:color="auto" w:fill="FFFFFF"/>
            <w:vAlign w:val="bottom"/>
          </w:tcPr>
          <w:p w:rsidR="00E61482" w:rsidRPr="003B3A1B" w:rsidRDefault="00EC4241">
            <w:pPr>
              <w:pStyle w:val="a7"/>
              <w:shd w:val="clear" w:color="auto" w:fill="auto"/>
              <w:spacing w:line="240" w:lineRule="auto"/>
              <w:ind w:firstLine="0"/>
              <w:jc w:val="center"/>
              <w:rPr>
                <w:sz w:val="22"/>
                <w:szCs w:val="22"/>
              </w:rPr>
            </w:pPr>
            <w:r w:rsidRPr="003B3A1B">
              <w:rPr>
                <w:sz w:val="22"/>
                <w:szCs w:val="22"/>
              </w:rPr>
              <w:t>2.2</w:t>
            </w:r>
          </w:p>
        </w:tc>
        <w:tc>
          <w:tcPr>
            <w:tcW w:w="3547" w:type="dxa"/>
            <w:tcBorders>
              <w:top w:val="single" w:sz="4" w:space="0" w:color="auto"/>
              <w:left w:val="single" w:sz="4" w:space="0" w:color="auto"/>
              <w:bottom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3274" w:type="dxa"/>
            <w:tcBorders>
              <w:top w:val="single" w:sz="4" w:space="0" w:color="auto"/>
              <w:bottom w:val="single" w:sz="4" w:space="0" w:color="auto"/>
            </w:tcBorders>
            <w:shd w:val="clear" w:color="auto" w:fill="FFFFFF"/>
          </w:tcPr>
          <w:p w:rsidR="00E61482" w:rsidRPr="003B3A1B" w:rsidRDefault="00E61482">
            <w:pPr>
              <w:rPr>
                <w:rFonts w:ascii="Times New Roman" w:hAnsi="Times New Roman" w:cs="Times New Roman"/>
                <w:sz w:val="10"/>
                <w:szCs w:val="10"/>
              </w:rPr>
            </w:pPr>
          </w:p>
        </w:tc>
        <w:tc>
          <w:tcPr>
            <w:tcW w:w="2290" w:type="dxa"/>
            <w:tcBorders>
              <w:top w:val="single" w:sz="4" w:space="0" w:color="auto"/>
              <w:left w:val="single" w:sz="4" w:space="0" w:color="auto"/>
              <w:bottom w:val="single" w:sz="4" w:space="0" w:color="auto"/>
              <w:right w:val="single" w:sz="4" w:space="0" w:color="auto"/>
            </w:tcBorders>
            <w:shd w:val="clear" w:color="auto" w:fill="FFFFFF"/>
          </w:tcPr>
          <w:p w:rsidR="00E61482" w:rsidRPr="003B3A1B" w:rsidRDefault="00E61482">
            <w:pPr>
              <w:rPr>
                <w:rFonts w:ascii="Times New Roman" w:hAnsi="Times New Roman" w:cs="Times New Roman"/>
                <w:sz w:val="10"/>
                <w:szCs w:val="10"/>
              </w:rPr>
            </w:pPr>
          </w:p>
        </w:tc>
      </w:tr>
    </w:tbl>
    <w:p w:rsidR="00E61482" w:rsidRPr="003B3A1B" w:rsidRDefault="00EC4241">
      <w:pPr>
        <w:pStyle w:val="1"/>
        <w:shd w:val="clear" w:color="auto" w:fill="auto"/>
        <w:spacing w:line="254" w:lineRule="auto"/>
        <w:ind w:firstLine="0"/>
      </w:pPr>
      <w:r w:rsidRPr="003B3A1B">
        <w:t>Выводы по результатам публичных слушании:</w:t>
      </w:r>
    </w:p>
    <w:p w:rsidR="007938AA" w:rsidRPr="007809BA" w:rsidRDefault="00EC4241" w:rsidP="007809BA">
      <w:pPr>
        <w:outlineLvl w:val="0"/>
      </w:pPr>
      <w:r w:rsidRPr="003B3A1B">
        <w:t>Председатель публичных слушаний</w:t>
      </w:r>
      <w:r w:rsidR="007938AA">
        <w:t xml:space="preserve">    </w:t>
      </w:r>
      <w:bookmarkStart w:id="34" w:name="_GoBack"/>
      <w:bookmarkEnd w:id="34"/>
    </w:p>
    <w:p w:rsidR="00E61482" w:rsidRPr="003B3A1B" w:rsidRDefault="00E61482">
      <w:pPr>
        <w:pStyle w:val="1"/>
        <w:shd w:val="clear" w:color="auto" w:fill="auto"/>
        <w:spacing w:after="200" w:line="254" w:lineRule="auto"/>
        <w:ind w:firstLine="0"/>
      </w:pPr>
    </w:p>
    <w:sectPr w:rsidR="00E61482" w:rsidRPr="003B3A1B" w:rsidSect="00E61482">
      <w:headerReference w:type="default" r:id="rId23"/>
      <w:footerReference w:type="default" r:id="rId24"/>
      <w:pgSz w:w="11900" w:h="16840"/>
      <w:pgMar w:top="2838" w:right="652" w:bottom="1480" w:left="1375"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62E6" w:rsidRDefault="006862E6" w:rsidP="00E61482">
      <w:r>
        <w:separator/>
      </w:r>
    </w:p>
  </w:endnote>
  <w:endnote w:type="continuationSeparator" w:id="0">
    <w:p w:rsidR="006862E6" w:rsidRDefault="006862E6" w:rsidP="00E61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850" w:rsidRDefault="007809BA">
    <w:pPr>
      <w:spacing w:line="1" w:lineRule="exact"/>
    </w:pPr>
    <w:r>
      <w:rPr>
        <w:noProof/>
        <w:lang w:bidi="ar-SA"/>
      </w:rPr>
      <mc:AlternateContent>
        <mc:Choice Requires="wps">
          <w:drawing>
            <wp:anchor distT="0" distB="0" distL="0" distR="0" simplePos="0" relativeHeight="314572433" behindDoc="1" locked="0" layoutInCell="1" allowOverlap="1">
              <wp:simplePos x="0" y="0"/>
              <wp:positionH relativeFrom="page">
                <wp:posOffset>5668010</wp:posOffset>
              </wp:positionH>
              <wp:positionV relativeFrom="page">
                <wp:posOffset>8606155</wp:posOffset>
              </wp:positionV>
              <wp:extent cx="398780" cy="109220"/>
              <wp:effectExtent l="635" t="0" r="635" b="1905"/>
              <wp:wrapNone/>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780" cy="109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0850" w:rsidRDefault="00F90850">
                          <w:pPr>
                            <w:pStyle w:val="20"/>
                            <w:shd w:val="clear" w:color="auto" w:fill="auto"/>
                            <w:rPr>
                              <w:sz w:val="15"/>
                              <w:szCs w:val="15"/>
                            </w:rPr>
                          </w:pPr>
                          <w:r>
                            <w:rPr>
                              <w:sz w:val="15"/>
                              <w:szCs w:val="15"/>
                            </w:rPr>
                            <w:t>(подпись)</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034" type="#_x0000_t202" style="position:absolute;margin-left:446.3pt;margin-top:677.65pt;width:31.4pt;height:8.6pt;z-index:-188744047;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" filled="f" stroked="f">
              <v:textbox style="mso-fit-shape-to-text:t" inset="0,0,0,0">
                <w:txbxContent>
                  <w:p w:rsidR="00F90850" w:rsidRDefault="00F90850">
                    <w:pPr>
                      <w:pStyle w:val="20"/>
                      <w:shd w:val="clear" w:color="auto" w:fill="auto"/>
                      <w:rPr>
                        <w:sz w:val="15"/>
                        <w:szCs w:val="15"/>
                      </w:rPr>
                    </w:pPr>
                    <w:r>
                      <w:rPr>
                        <w:sz w:val="15"/>
                        <w:szCs w:val="15"/>
                      </w:rPr>
                      <w:t>(подпись)</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850" w:rsidRDefault="007809BA">
    <w:pPr>
      <w:spacing w:line="1" w:lineRule="exact"/>
    </w:pPr>
    <w:r>
      <w:rPr>
        <w:noProof/>
        <w:lang w:bidi="ar-SA"/>
      </w:rPr>
      <mc:AlternateContent>
        <mc:Choice Requires="wps">
          <w:drawing>
            <wp:anchor distT="0" distB="0" distL="0" distR="0" simplePos="0" relativeHeight="314572439" behindDoc="1" locked="0" layoutInCell="1" allowOverlap="1">
              <wp:simplePos x="0" y="0"/>
              <wp:positionH relativeFrom="page">
                <wp:posOffset>919480</wp:posOffset>
              </wp:positionH>
              <wp:positionV relativeFrom="page">
                <wp:posOffset>9387205</wp:posOffset>
              </wp:positionV>
              <wp:extent cx="2767330" cy="109220"/>
              <wp:effectExtent l="0" t="0" r="0" b="0"/>
              <wp:wrapNone/>
              <wp:docPr id="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7330" cy="109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0850" w:rsidRDefault="00F90850">
                          <w:pPr>
                            <w:pStyle w:val="20"/>
                            <w:shd w:val="clear" w:color="auto" w:fill="auto"/>
                            <w:tabs>
                              <w:tab w:val="right" w:pos="4358"/>
                            </w:tabs>
                            <w:rPr>
                              <w:sz w:val="15"/>
                              <w:szCs w:val="15"/>
                            </w:rPr>
                          </w:pPr>
                          <w:r>
                            <w:rPr>
                              <w:sz w:val="15"/>
                              <w:szCs w:val="15"/>
                            </w:rPr>
                            <w:t>(подпись)</w:t>
                          </w:r>
                          <w:r>
                            <w:rPr>
                              <w:sz w:val="15"/>
                              <w:szCs w:val="15"/>
                            </w:rPr>
                            <w:tab/>
                            <w:t>(инициалы, фамилия</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 o:spid="_x0000_s1037" type="#_x0000_t202" style="position:absolute;margin-left:72.4pt;margin-top:739.15pt;width:217.9pt;height:8.6pt;z-index:-188744041;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" filled="f" stroked="f">
              <v:textbox style="mso-fit-shape-to-text:t" inset="0,0,0,0">
                <w:txbxContent>
                  <w:p w:rsidR="00F90850" w:rsidRDefault="00F90850">
                    <w:pPr>
                      <w:pStyle w:val="20"/>
                      <w:shd w:val="clear" w:color="auto" w:fill="auto"/>
                      <w:tabs>
                        <w:tab w:val="right" w:pos="4358"/>
                      </w:tabs>
                      <w:rPr>
                        <w:sz w:val="15"/>
                        <w:szCs w:val="15"/>
                      </w:rPr>
                    </w:pPr>
                    <w:r>
                      <w:rPr>
                        <w:sz w:val="15"/>
                        <w:szCs w:val="15"/>
                      </w:rPr>
                      <w:t>(подпись)</w:t>
                    </w:r>
                    <w:r>
                      <w:rPr>
                        <w:sz w:val="15"/>
                        <w:szCs w:val="15"/>
                      </w:rPr>
                      <w:tab/>
                      <w:t>(инициалы, фамилия</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850" w:rsidRDefault="00F90850"/>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850" w:rsidRDefault="007809BA">
    <w:pPr>
      <w:spacing w:line="1" w:lineRule="exact"/>
    </w:pPr>
    <w:r>
      <w:rPr>
        <w:noProof/>
        <w:lang w:bidi="ar-SA"/>
      </w:rPr>
      <mc:AlternateContent>
        <mc:Choice Requires="wps">
          <w:drawing>
            <wp:anchor distT="0" distB="0" distL="0" distR="0" simplePos="0" relativeHeight="314572447" behindDoc="1" locked="0" layoutInCell="1" allowOverlap="1">
              <wp:simplePos x="0" y="0"/>
              <wp:positionH relativeFrom="page">
                <wp:posOffset>1046480</wp:posOffset>
              </wp:positionH>
              <wp:positionV relativeFrom="page">
                <wp:posOffset>8699500</wp:posOffset>
              </wp:positionV>
              <wp:extent cx="4480560" cy="109220"/>
              <wp:effectExtent l="0" t="3175" r="0" b="0"/>
              <wp:wrapNone/>
              <wp:docPr id="5"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0560" cy="109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0850" w:rsidRDefault="00F90850">
                          <w:pPr>
                            <w:pStyle w:val="20"/>
                            <w:shd w:val="clear" w:color="auto" w:fill="auto"/>
                            <w:tabs>
                              <w:tab w:val="right" w:pos="3298"/>
                              <w:tab w:val="right" w:pos="7056"/>
                            </w:tabs>
                            <w:rPr>
                              <w:sz w:val="15"/>
                              <w:szCs w:val="15"/>
                            </w:rPr>
                          </w:pPr>
                          <w:r>
                            <w:rPr>
                              <w:sz w:val="15"/>
                              <w:szCs w:val="15"/>
                            </w:rPr>
                            <w: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3" o:spid="_x0000_s1041" type="#_x0000_t202" style="position:absolute;margin-left:82.4pt;margin-top:685pt;width:352.8pt;height:8.6pt;z-index:-188744033;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" filled="f" stroked="f">
              <v:textbox style="mso-fit-shape-to-text:t" inset="0,0,0,0">
                <w:txbxContent>
                  <w:p w:rsidR="00F90850" w:rsidRDefault="00F90850">
                    <w:pPr>
                      <w:pStyle w:val="20"/>
                      <w:shd w:val="clear" w:color="auto" w:fill="auto"/>
                      <w:tabs>
                        <w:tab w:val="right" w:pos="3298"/>
                        <w:tab w:val="right" w:pos="7056"/>
                      </w:tabs>
                      <w:rPr>
                        <w:sz w:val="15"/>
                        <w:szCs w:val="15"/>
                      </w:rPr>
                    </w:pPr>
                    <w:r>
                      <w:rPr>
                        <w:sz w:val="15"/>
                        <w:szCs w:val="15"/>
                      </w:rPr>
                      <w:t>)</w:t>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850" w:rsidRDefault="007809BA">
    <w:pPr>
      <w:spacing w:line="1" w:lineRule="exact"/>
    </w:pPr>
    <w:r>
      <w:rPr>
        <w:noProof/>
        <w:lang w:bidi="ar-SA"/>
      </w:rPr>
      <mc:AlternateContent>
        <mc:Choice Requires="wps">
          <w:drawing>
            <wp:anchor distT="0" distB="0" distL="0" distR="0" simplePos="0" relativeHeight="314572453" behindDoc="1" locked="0" layoutInCell="1" allowOverlap="1">
              <wp:simplePos x="0" y="0"/>
              <wp:positionH relativeFrom="page">
                <wp:posOffset>1059180</wp:posOffset>
              </wp:positionH>
              <wp:positionV relativeFrom="page">
                <wp:posOffset>9927590</wp:posOffset>
              </wp:positionV>
              <wp:extent cx="4480560" cy="109220"/>
              <wp:effectExtent l="1905" t="2540" r="3810" b="0"/>
              <wp:wrapNone/>
              <wp:docPr id="1"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0560" cy="109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0850" w:rsidRDefault="00F90850">
                          <w:pPr>
                            <w:pStyle w:val="20"/>
                            <w:shd w:val="clear" w:color="auto" w:fill="auto"/>
                            <w:tabs>
                              <w:tab w:val="left" w:pos="0"/>
                              <w:tab w:val="right" w:pos="7056"/>
                            </w:tabs>
                            <w:rPr>
                              <w:sz w:val="15"/>
                              <w:szCs w:val="15"/>
                            </w:rPr>
                          </w:pPr>
                          <w:r>
                            <w:rPr>
                              <w:sz w:val="15"/>
                              <w:szCs w:val="15"/>
                            </w:rPr>
                            <w:t>(</w:t>
                          </w:r>
                          <w:r w:rsidR="007938AA">
                            <w:rPr>
                              <w:sz w:val="15"/>
                              <w:szCs w:val="15"/>
                            </w:rPr>
                            <w:t>)</w:t>
                          </w:r>
                          <w:r w:rsidR="007938AA">
                            <w:rPr>
                              <w:sz w:val="15"/>
                              <w:szCs w:val="15"/>
                            </w:rPr>
                            <w:tab/>
                          </w:r>
                          <w:r>
                            <w:rPr>
                              <w:sz w:val="15"/>
                              <w:szCs w:val="15"/>
                            </w:rPr>
                            <w:tab/>
                            <w:t>(инициалы, фамилия)</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9" o:spid="_x0000_s1044" type="#_x0000_t202" style="position:absolute;margin-left:83.4pt;margin-top:781.7pt;width:352.8pt;height:8.6pt;z-index:-18874402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yssAIAALI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" filled="f" stroked="f">
              <v:textbox style="mso-fit-shape-to-text:t" inset="0,0,0,0">
                <w:txbxContent>
                  <w:p w:rsidR="00F90850" w:rsidRDefault="00F90850">
                    <w:pPr>
                      <w:pStyle w:val="20"/>
                      <w:shd w:val="clear" w:color="auto" w:fill="auto"/>
                      <w:tabs>
                        <w:tab w:val="left" w:pos="0"/>
                        <w:tab w:val="right" w:pos="7056"/>
                      </w:tabs>
                      <w:rPr>
                        <w:sz w:val="15"/>
                        <w:szCs w:val="15"/>
                      </w:rPr>
                    </w:pPr>
                    <w:r>
                      <w:rPr>
                        <w:sz w:val="15"/>
                        <w:szCs w:val="15"/>
                      </w:rPr>
                      <w:t>(</w:t>
                    </w:r>
                    <w:r w:rsidR="007938AA">
                      <w:rPr>
                        <w:sz w:val="15"/>
                        <w:szCs w:val="15"/>
                      </w:rPr>
                      <w:t>)</w:t>
                    </w:r>
                    <w:r w:rsidR="007938AA">
                      <w:rPr>
                        <w:sz w:val="15"/>
                        <w:szCs w:val="15"/>
                      </w:rPr>
                      <w:tab/>
                    </w:r>
                    <w:r>
                      <w:rPr>
                        <w:sz w:val="15"/>
                        <w:szCs w:val="15"/>
                      </w:rPr>
                      <w:tab/>
                      <w:t>(инициалы, фамилия)</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62E6" w:rsidRDefault="006862E6"/>
  </w:footnote>
  <w:footnote w:type="continuationSeparator" w:id="0">
    <w:p w:rsidR="006862E6" w:rsidRDefault="006862E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850" w:rsidRDefault="007809BA">
    <w:pPr>
      <w:spacing w:line="1" w:lineRule="exact"/>
    </w:pPr>
    <w:r>
      <w:rPr>
        <w:noProof/>
        <w:lang w:bidi="ar-SA"/>
      </w:rPr>
      <mc:AlternateContent>
        <mc:Choice Requires="wps">
          <w:drawing>
            <wp:anchor distT="0" distB="0" distL="0" distR="0" simplePos="0" relativeHeight="314572417" behindDoc="1" locked="0" layoutInCell="1" allowOverlap="1">
              <wp:simplePos x="0" y="0"/>
              <wp:positionH relativeFrom="page">
                <wp:posOffset>3975100</wp:posOffset>
              </wp:positionH>
              <wp:positionV relativeFrom="page">
                <wp:posOffset>367665</wp:posOffset>
              </wp:positionV>
              <wp:extent cx="127635" cy="146050"/>
              <wp:effectExtent l="3175" t="0" r="0" b="0"/>
              <wp:wrapNone/>
              <wp:docPr id="2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0850" w:rsidRDefault="00B96B13">
                          <w:pPr>
                            <w:pStyle w:val="20"/>
                            <w:shd w:val="clear" w:color="auto" w:fill="auto"/>
                          </w:pPr>
                          <w:r>
                            <w:fldChar w:fldCharType="begin"/>
                          </w:r>
                          <w:r w:rsidR="00F90850">
                            <w:instrText xml:space="preserve"> PAGE \* MERGEFORMAT </w:instrText>
                          </w:r>
                          <w:r>
                            <w:fldChar w:fldCharType="separate"/>
                          </w:r>
                          <w:r w:rsidR="007809BA">
                            <w:rPr>
                              <w:noProof/>
                            </w:rPr>
                            <w:t>15</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13pt;margin-top:28.95pt;width:10.05pt;height:11.5pt;z-index:-188744063;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" filled="f" stroked="f">
              <v:textbox style="mso-fit-shape-to-text:t" inset="0,0,0,0">
                <w:txbxContent>
                  <w:p w:rsidR="00F90850" w:rsidRDefault="00B96B13">
                    <w:pPr>
                      <w:pStyle w:val="20"/>
                      <w:shd w:val="clear" w:color="auto" w:fill="auto"/>
                    </w:pPr>
                    <w:r>
                      <w:fldChar w:fldCharType="begin"/>
                    </w:r>
                    <w:r w:rsidR="00F90850">
                      <w:instrText xml:space="preserve"> PAGE \* MERGEFORMAT </w:instrText>
                    </w:r>
                    <w:r>
                      <w:fldChar w:fldCharType="separate"/>
                    </w:r>
                    <w:r w:rsidR="007809BA">
                      <w:rPr>
                        <w:noProof/>
                      </w:rPr>
                      <w:t>15</w:t>
                    </w:r>
                    <w: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850" w:rsidRDefault="00F90850">
    <w:pPr>
      <w:spacing w:line="1" w:lineRule="exac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850" w:rsidRDefault="007809BA">
    <w:pPr>
      <w:spacing w:line="1" w:lineRule="exact"/>
    </w:pPr>
    <w:r>
      <w:rPr>
        <w:noProof/>
        <w:lang w:bidi="ar-SA"/>
      </w:rPr>
      <mc:AlternateContent>
        <mc:Choice Requires="wps">
          <w:drawing>
            <wp:anchor distT="0" distB="0" distL="0" distR="0" simplePos="0" relativeHeight="314572419" behindDoc="1" locked="0" layoutInCell="1" allowOverlap="1">
              <wp:simplePos x="0" y="0"/>
              <wp:positionH relativeFrom="page">
                <wp:posOffset>3975100</wp:posOffset>
              </wp:positionH>
              <wp:positionV relativeFrom="page">
                <wp:posOffset>367665</wp:posOffset>
              </wp:positionV>
              <wp:extent cx="127635" cy="146050"/>
              <wp:effectExtent l="3175" t="0" r="0" b="0"/>
              <wp:wrapNone/>
              <wp:docPr id="1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0850" w:rsidRDefault="007809BA">
                          <w:pPr>
                            <w:pStyle w:val="20"/>
                            <w:shd w:val="clear" w:color="auto" w:fill="auto"/>
                          </w:pPr>
                          <w:r>
                            <w:fldChar w:fldCharType="begin"/>
                          </w:r>
                          <w:r>
                            <w:instrText xml:space="preserve"> PAGE \* MERGEFORMAT </w:instrText>
                          </w:r>
                          <w:r>
                            <w:fldChar w:fldCharType="separate"/>
                          </w:r>
                          <w:r>
                            <w:rPr>
                              <w:noProof/>
                            </w:rPr>
                            <w:t>17</w:t>
                          </w:r>
                          <w:r>
                            <w:rPr>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313pt;margin-top:28.95pt;width:10.05pt;height:11.5pt;z-index:-188744061;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" filled="f" stroked="f">
              <v:textbox style="mso-fit-shape-to-text:t" inset="0,0,0,0">
                <w:txbxContent>
                  <w:p w:rsidR="00F90850" w:rsidRDefault="007809BA">
                    <w:pPr>
                      <w:pStyle w:val="20"/>
                      <w:shd w:val="clear" w:color="auto" w:fill="auto"/>
                    </w:pPr>
                    <w:r>
                      <w:fldChar w:fldCharType="begin"/>
                    </w:r>
                    <w:r>
                      <w:instrText xml:space="preserve"> PAGE \* MERGEFORMAT </w:instrText>
                    </w:r>
                    <w:r>
                      <w:fldChar w:fldCharType="separate"/>
                    </w:r>
                    <w:r>
                      <w:rPr>
                        <w:noProof/>
                      </w:rPr>
                      <w:t>17</w:t>
                    </w:r>
                    <w:r>
                      <w:rPr>
                        <w:noProof/>
                      </w:rPr>
                      <w:fldChar w:fldCharType="end"/>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850" w:rsidRDefault="007809BA">
    <w:pPr>
      <w:spacing w:line="1" w:lineRule="exact"/>
    </w:pPr>
    <w:r>
      <w:rPr>
        <w:noProof/>
        <w:lang w:bidi="ar-SA"/>
      </w:rPr>
      <mc:AlternateContent>
        <mc:Choice Requires="wps">
          <w:drawing>
            <wp:anchor distT="0" distB="0" distL="0" distR="0" simplePos="0" relativeHeight="314572421" behindDoc="1" locked="0" layoutInCell="1" allowOverlap="1">
              <wp:simplePos x="0" y="0"/>
              <wp:positionH relativeFrom="page">
                <wp:posOffset>3934460</wp:posOffset>
              </wp:positionH>
              <wp:positionV relativeFrom="page">
                <wp:posOffset>181610</wp:posOffset>
              </wp:positionV>
              <wp:extent cx="127635" cy="146050"/>
              <wp:effectExtent l="635" t="635" r="0" b="0"/>
              <wp:wrapNone/>
              <wp:docPr id="1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0850" w:rsidRDefault="007809BA">
                          <w:pPr>
                            <w:pStyle w:val="20"/>
                            <w:shd w:val="clear" w:color="auto" w:fill="auto"/>
                          </w:pPr>
                          <w:r>
                            <w:fldChar w:fldCharType="begin"/>
                          </w:r>
                          <w:r>
                            <w:instrText xml:space="preserve"> PAGE \* MERGEFORMAT </w:instrText>
                          </w:r>
                          <w:r>
                            <w:fldChar w:fldCharType="separate"/>
                          </w:r>
                          <w:r>
                            <w:rPr>
                              <w:noProof/>
                            </w:rPr>
                            <w:t>16</w:t>
                          </w:r>
                          <w:r>
                            <w:rPr>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8" type="#_x0000_t202" style="position:absolute;margin-left:309.8pt;margin-top:14.3pt;width:10.05pt;height:11.5pt;z-index:-188744059;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" filled="f" stroked="f">
              <v:textbox style="mso-fit-shape-to-text:t" inset="0,0,0,0">
                <w:txbxContent>
                  <w:p w:rsidR="00F90850" w:rsidRDefault="007809BA">
                    <w:pPr>
                      <w:pStyle w:val="20"/>
                      <w:shd w:val="clear" w:color="auto" w:fill="auto"/>
                    </w:pPr>
                    <w:r>
                      <w:fldChar w:fldCharType="begin"/>
                    </w:r>
                    <w:r>
                      <w:instrText xml:space="preserve"> PAGE \* MERGEFORMAT </w:instrText>
                    </w:r>
                    <w:r>
                      <w:fldChar w:fldCharType="separate"/>
                    </w:r>
                    <w:r>
                      <w:rPr>
                        <w:noProof/>
                      </w:rPr>
                      <w:t>16</w:t>
                    </w:r>
                    <w:r>
                      <w:rPr>
                        <w:noProof/>
                      </w:rPr>
                      <w:fldChar w:fldCharType="end"/>
                    </w:r>
                  </w:p>
                </w:txbxContent>
              </v:textbox>
              <w10:wrap anchorx="page" anchory="page"/>
            </v:shape>
          </w:pict>
        </mc:Fallback>
      </mc:AlternateContent>
    </w:r>
    <w:r>
      <w:rPr>
        <w:noProof/>
        <w:lang w:bidi="ar-SA"/>
      </w:rPr>
      <mc:AlternateContent>
        <mc:Choice Requires="wps">
          <w:drawing>
            <wp:anchor distT="0" distB="0" distL="0" distR="0" simplePos="0" relativeHeight="314572423" behindDoc="1" locked="0" layoutInCell="1" allowOverlap="1">
              <wp:simplePos x="0" y="0"/>
              <wp:positionH relativeFrom="page">
                <wp:posOffset>4074795</wp:posOffset>
              </wp:positionH>
              <wp:positionV relativeFrom="page">
                <wp:posOffset>522605</wp:posOffset>
              </wp:positionV>
              <wp:extent cx="2733675" cy="949325"/>
              <wp:effectExtent l="0" t="0" r="635" b="0"/>
              <wp:wrapNone/>
              <wp:docPr id="1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3675" cy="949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0850" w:rsidRDefault="00F90850">
                          <w:pPr>
                            <w:pStyle w:val="20"/>
                            <w:shd w:val="clear" w:color="auto" w:fill="auto"/>
                            <w:rPr>
                              <w:sz w:val="26"/>
                              <w:szCs w:val="26"/>
                            </w:rPr>
                          </w:pPr>
                          <w:r>
                            <w:rPr>
                              <w:sz w:val="26"/>
                              <w:szCs w:val="26"/>
                            </w:rPr>
                            <w:t>Приложение № 1</w:t>
                          </w:r>
                        </w:p>
                        <w:p w:rsidR="00F90850" w:rsidRDefault="00F90850">
                          <w:pPr>
                            <w:pStyle w:val="20"/>
                            <w:shd w:val="clear" w:color="auto" w:fill="auto"/>
                            <w:rPr>
                              <w:sz w:val="26"/>
                              <w:szCs w:val="26"/>
                            </w:rPr>
                          </w:pPr>
                          <w:r>
                            <w:rPr>
                              <w:sz w:val="26"/>
                              <w:szCs w:val="26"/>
                            </w:rPr>
                            <w:t>к Положению о порядке организации</w:t>
                          </w:r>
                        </w:p>
                        <w:p w:rsidR="00F90850" w:rsidRDefault="00F90850">
                          <w:pPr>
                            <w:pStyle w:val="20"/>
                            <w:shd w:val="clear" w:color="auto" w:fill="auto"/>
                            <w:rPr>
                              <w:sz w:val="26"/>
                              <w:szCs w:val="26"/>
                            </w:rPr>
                          </w:pPr>
                          <w:r>
                            <w:rPr>
                              <w:sz w:val="26"/>
                              <w:szCs w:val="26"/>
                            </w:rPr>
                            <w:t>и проведения публичных слушаний по</w:t>
                          </w:r>
                        </w:p>
                        <w:p w:rsidR="00F90850" w:rsidRDefault="00F90850">
                          <w:pPr>
                            <w:pStyle w:val="20"/>
                            <w:shd w:val="clear" w:color="auto" w:fill="auto"/>
                            <w:rPr>
                              <w:sz w:val="26"/>
                              <w:szCs w:val="26"/>
                            </w:rPr>
                          </w:pPr>
                          <w:r>
                            <w:rPr>
                              <w:sz w:val="26"/>
                              <w:szCs w:val="26"/>
                            </w:rPr>
                            <w:t>вопросам градостроительной</w:t>
                          </w:r>
                        </w:p>
                        <w:p w:rsidR="00F90850" w:rsidRDefault="00F90850">
                          <w:pPr>
                            <w:pStyle w:val="20"/>
                            <w:shd w:val="clear" w:color="auto" w:fill="auto"/>
                            <w:rPr>
                              <w:sz w:val="26"/>
                              <w:szCs w:val="26"/>
                            </w:rPr>
                          </w:pPr>
                          <w:r>
                            <w:rPr>
                              <w:sz w:val="26"/>
                              <w:szCs w:val="26"/>
                            </w:rPr>
                            <w:t>деятельности</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9" o:spid="_x0000_s1029" type="#_x0000_t202" style="position:absolute;margin-left:320.85pt;margin-top:41.15pt;width:215.25pt;height:74.75pt;z-index:-188744057;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" filled="f" stroked="f">
              <v:textbox style="mso-fit-shape-to-text:t" inset="0,0,0,0">
                <w:txbxContent>
                  <w:p w:rsidR="00F90850" w:rsidRDefault="00F90850">
                    <w:pPr>
                      <w:pStyle w:val="20"/>
                      <w:shd w:val="clear" w:color="auto" w:fill="auto"/>
                      <w:rPr>
                        <w:sz w:val="26"/>
                        <w:szCs w:val="26"/>
                      </w:rPr>
                    </w:pPr>
                    <w:r>
                      <w:rPr>
                        <w:sz w:val="26"/>
                        <w:szCs w:val="26"/>
                      </w:rPr>
                      <w:t>Приложение № 1</w:t>
                    </w:r>
                  </w:p>
                  <w:p w:rsidR="00F90850" w:rsidRDefault="00F90850">
                    <w:pPr>
                      <w:pStyle w:val="20"/>
                      <w:shd w:val="clear" w:color="auto" w:fill="auto"/>
                      <w:rPr>
                        <w:sz w:val="26"/>
                        <w:szCs w:val="26"/>
                      </w:rPr>
                    </w:pPr>
                    <w:r>
                      <w:rPr>
                        <w:sz w:val="26"/>
                        <w:szCs w:val="26"/>
                      </w:rPr>
                      <w:t>к Положению о порядке организации</w:t>
                    </w:r>
                  </w:p>
                  <w:p w:rsidR="00F90850" w:rsidRDefault="00F90850">
                    <w:pPr>
                      <w:pStyle w:val="20"/>
                      <w:shd w:val="clear" w:color="auto" w:fill="auto"/>
                      <w:rPr>
                        <w:sz w:val="26"/>
                        <w:szCs w:val="26"/>
                      </w:rPr>
                    </w:pPr>
                    <w:r>
                      <w:rPr>
                        <w:sz w:val="26"/>
                        <w:szCs w:val="26"/>
                      </w:rPr>
                      <w:t>и проведения публичных слушаний по</w:t>
                    </w:r>
                  </w:p>
                  <w:p w:rsidR="00F90850" w:rsidRDefault="00F90850">
                    <w:pPr>
                      <w:pStyle w:val="20"/>
                      <w:shd w:val="clear" w:color="auto" w:fill="auto"/>
                      <w:rPr>
                        <w:sz w:val="26"/>
                        <w:szCs w:val="26"/>
                      </w:rPr>
                    </w:pPr>
                    <w:r>
                      <w:rPr>
                        <w:sz w:val="26"/>
                        <w:szCs w:val="26"/>
                      </w:rPr>
                      <w:t>вопросам градостроительной</w:t>
                    </w:r>
                  </w:p>
                  <w:p w:rsidR="00F90850" w:rsidRDefault="00F90850">
                    <w:pPr>
                      <w:pStyle w:val="20"/>
                      <w:shd w:val="clear" w:color="auto" w:fill="auto"/>
                      <w:rPr>
                        <w:sz w:val="26"/>
                        <w:szCs w:val="26"/>
                      </w:rPr>
                    </w:pPr>
                    <w:r>
                      <w:rPr>
                        <w:sz w:val="26"/>
                        <w:szCs w:val="26"/>
                      </w:rPr>
                      <w:t>деятельности</w:t>
                    </w: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850" w:rsidRDefault="007809BA">
    <w:pPr>
      <w:spacing w:line="1" w:lineRule="exact"/>
    </w:pPr>
    <w:r>
      <w:rPr>
        <w:noProof/>
        <w:lang w:bidi="ar-SA"/>
      </w:rPr>
      <mc:AlternateContent>
        <mc:Choice Requires="wps">
          <w:drawing>
            <wp:anchor distT="0" distB="0" distL="0" distR="0" simplePos="0" relativeHeight="314572425" behindDoc="1" locked="0" layoutInCell="1" allowOverlap="1">
              <wp:simplePos x="0" y="0"/>
              <wp:positionH relativeFrom="page">
                <wp:posOffset>3951605</wp:posOffset>
              </wp:positionH>
              <wp:positionV relativeFrom="page">
                <wp:posOffset>360045</wp:posOffset>
              </wp:positionV>
              <wp:extent cx="127635" cy="146050"/>
              <wp:effectExtent l="0" t="0" r="0" b="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0850" w:rsidRDefault="007809BA">
                          <w:pPr>
                            <w:pStyle w:val="20"/>
                            <w:shd w:val="clear" w:color="auto" w:fill="auto"/>
                          </w:pPr>
                          <w:r>
                            <w:fldChar w:fldCharType="begin"/>
                          </w:r>
                          <w:r>
                            <w:instrText xml:space="preserve"> PAGE \* MERGEFORMAT </w:instrText>
                          </w:r>
                          <w:r>
                            <w:fldChar w:fldCharType="separate"/>
                          </w:r>
                          <w:r>
                            <w:rPr>
                              <w:noProof/>
                            </w:rPr>
                            <w:t>18</w:t>
                          </w:r>
                          <w:r>
                            <w:rPr>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30" type="#_x0000_t202" style="position:absolute;margin-left:311.15pt;margin-top:28.35pt;width:10.05pt;height:11.5pt;z-index:-188744055;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" filled="f" stroked="f">
              <v:textbox style="mso-fit-shape-to-text:t" inset="0,0,0,0">
                <w:txbxContent>
                  <w:p w:rsidR="00F90850" w:rsidRDefault="007809BA">
                    <w:pPr>
                      <w:pStyle w:val="20"/>
                      <w:shd w:val="clear" w:color="auto" w:fill="auto"/>
                    </w:pPr>
                    <w:r>
                      <w:fldChar w:fldCharType="begin"/>
                    </w:r>
                    <w:r>
                      <w:instrText xml:space="preserve"> PAGE \* MERGEFORMAT </w:instrText>
                    </w:r>
                    <w:r>
                      <w:fldChar w:fldCharType="separate"/>
                    </w:r>
                    <w:r>
                      <w:rPr>
                        <w:noProof/>
                      </w:rPr>
                      <w:t>18</w:t>
                    </w:r>
                    <w:r>
                      <w:rPr>
                        <w:noProof/>
                      </w:rPr>
                      <w:fldChar w:fldCharType="end"/>
                    </w:r>
                  </w:p>
                </w:txbxContent>
              </v:textbox>
              <w10:wrap anchorx="page" anchory="page"/>
            </v:shape>
          </w:pict>
        </mc:Fallback>
      </mc:AlternateContent>
    </w:r>
    <w:r>
      <w:rPr>
        <w:noProof/>
        <w:lang w:bidi="ar-SA"/>
      </w:rPr>
      <mc:AlternateContent>
        <mc:Choice Requires="wps">
          <w:drawing>
            <wp:anchor distT="0" distB="0" distL="0" distR="0" simplePos="0" relativeHeight="314572427" behindDoc="1" locked="0" layoutInCell="1" allowOverlap="1">
              <wp:simplePos x="0" y="0"/>
              <wp:positionH relativeFrom="page">
                <wp:posOffset>4082415</wp:posOffset>
              </wp:positionH>
              <wp:positionV relativeFrom="page">
                <wp:posOffset>920750</wp:posOffset>
              </wp:positionV>
              <wp:extent cx="2733675" cy="949325"/>
              <wp:effectExtent l="0" t="0" r="0" b="1905"/>
              <wp:wrapNone/>
              <wp:docPr id="1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3675" cy="949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0850" w:rsidRDefault="00F90850">
                          <w:pPr>
                            <w:pStyle w:val="20"/>
                            <w:shd w:val="clear" w:color="auto" w:fill="auto"/>
                            <w:rPr>
                              <w:sz w:val="26"/>
                              <w:szCs w:val="26"/>
                            </w:rPr>
                          </w:pPr>
                          <w:r>
                            <w:rPr>
                              <w:sz w:val="26"/>
                              <w:szCs w:val="26"/>
                            </w:rPr>
                            <w:t>Приложение № 5</w:t>
                          </w:r>
                        </w:p>
                        <w:p w:rsidR="00F90850" w:rsidRDefault="00F90850">
                          <w:pPr>
                            <w:pStyle w:val="20"/>
                            <w:shd w:val="clear" w:color="auto" w:fill="auto"/>
                            <w:rPr>
                              <w:sz w:val="26"/>
                              <w:szCs w:val="26"/>
                            </w:rPr>
                          </w:pPr>
                          <w:r>
                            <w:rPr>
                              <w:sz w:val="26"/>
                              <w:szCs w:val="26"/>
                            </w:rPr>
                            <w:t>к Положению о порядке организации</w:t>
                          </w:r>
                        </w:p>
                        <w:p w:rsidR="00F90850" w:rsidRDefault="00F90850">
                          <w:pPr>
                            <w:pStyle w:val="20"/>
                            <w:shd w:val="clear" w:color="auto" w:fill="auto"/>
                            <w:rPr>
                              <w:sz w:val="26"/>
                              <w:szCs w:val="26"/>
                            </w:rPr>
                          </w:pPr>
                          <w:r>
                            <w:rPr>
                              <w:sz w:val="26"/>
                              <w:szCs w:val="26"/>
                            </w:rPr>
                            <w:t>и проведения публичных слушаний по</w:t>
                          </w:r>
                        </w:p>
                        <w:p w:rsidR="00F90850" w:rsidRDefault="00F90850">
                          <w:pPr>
                            <w:pStyle w:val="20"/>
                            <w:shd w:val="clear" w:color="auto" w:fill="auto"/>
                            <w:rPr>
                              <w:sz w:val="26"/>
                              <w:szCs w:val="26"/>
                            </w:rPr>
                          </w:pPr>
                          <w:r>
                            <w:rPr>
                              <w:sz w:val="26"/>
                              <w:szCs w:val="26"/>
                            </w:rPr>
                            <w:t>вопросам градостроительной</w:t>
                          </w:r>
                        </w:p>
                        <w:p w:rsidR="00F90850" w:rsidRDefault="00F90850">
                          <w:pPr>
                            <w:pStyle w:val="20"/>
                            <w:shd w:val="clear" w:color="auto" w:fill="auto"/>
                            <w:rPr>
                              <w:sz w:val="26"/>
                              <w:szCs w:val="26"/>
                            </w:rPr>
                          </w:pPr>
                          <w:r>
                            <w:rPr>
                              <w:sz w:val="26"/>
                              <w:szCs w:val="26"/>
                            </w:rPr>
                            <w:t>деятельности</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3" o:spid="_x0000_s1031" type="#_x0000_t202" style="position:absolute;margin-left:321.45pt;margin-top:72.5pt;width:215.25pt;height:74.75pt;z-index:-188744053;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" filled="f" stroked="f">
              <v:textbox style="mso-fit-shape-to-text:t" inset="0,0,0,0">
                <w:txbxContent>
                  <w:p w:rsidR="00F90850" w:rsidRDefault="00F90850">
                    <w:pPr>
                      <w:pStyle w:val="20"/>
                      <w:shd w:val="clear" w:color="auto" w:fill="auto"/>
                      <w:rPr>
                        <w:sz w:val="26"/>
                        <w:szCs w:val="26"/>
                      </w:rPr>
                    </w:pPr>
                    <w:r>
                      <w:rPr>
                        <w:sz w:val="26"/>
                        <w:szCs w:val="26"/>
                      </w:rPr>
                      <w:t>Приложение № 5</w:t>
                    </w:r>
                  </w:p>
                  <w:p w:rsidR="00F90850" w:rsidRDefault="00F90850">
                    <w:pPr>
                      <w:pStyle w:val="20"/>
                      <w:shd w:val="clear" w:color="auto" w:fill="auto"/>
                      <w:rPr>
                        <w:sz w:val="26"/>
                        <w:szCs w:val="26"/>
                      </w:rPr>
                    </w:pPr>
                    <w:r>
                      <w:rPr>
                        <w:sz w:val="26"/>
                        <w:szCs w:val="26"/>
                      </w:rPr>
                      <w:t>к Положению о порядке организации</w:t>
                    </w:r>
                  </w:p>
                  <w:p w:rsidR="00F90850" w:rsidRDefault="00F90850">
                    <w:pPr>
                      <w:pStyle w:val="20"/>
                      <w:shd w:val="clear" w:color="auto" w:fill="auto"/>
                      <w:rPr>
                        <w:sz w:val="26"/>
                        <w:szCs w:val="26"/>
                      </w:rPr>
                    </w:pPr>
                    <w:r>
                      <w:rPr>
                        <w:sz w:val="26"/>
                        <w:szCs w:val="26"/>
                      </w:rPr>
                      <w:t>и проведения публичных слушаний по</w:t>
                    </w:r>
                  </w:p>
                  <w:p w:rsidR="00F90850" w:rsidRDefault="00F90850">
                    <w:pPr>
                      <w:pStyle w:val="20"/>
                      <w:shd w:val="clear" w:color="auto" w:fill="auto"/>
                      <w:rPr>
                        <w:sz w:val="26"/>
                        <w:szCs w:val="26"/>
                      </w:rPr>
                    </w:pPr>
                    <w:r>
                      <w:rPr>
                        <w:sz w:val="26"/>
                        <w:szCs w:val="26"/>
                      </w:rPr>
                      <w:t>вопросам градостроительной</w:t>
                    </w:r>
                  </w:p>
                  <w:p w:rsidR="00F90850" w:rsidRDefault="00F90850">
                    <w:pPr>
                      <w:pStyle w:val="20"/>
                      <w:shd w:val="clear" w:color="auto" w:fill="auto"/>
                      <w:rPr>
                        <w:sz w:val="26"/>
                        <w:szCs w:val="26"/>
                      </w:rPr>
                    </w:pPr>
                    <w:r>
                      <w:rPr>
                        <w:sz w:val="26"/>
                        <w:szCs w:val="26"/>
                      </w:rPr>
                      <w:t>деятельности</w:t>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850" w:rsidRDefault="007809BA">
    <w:pPr>
      <w:spacing w:line="1" w:lineRule="exact"/>
    </w:pPr>
    <w:r>
      <w:rPr>
        <w:noProof/>
        <w:lang w:bidi="ar-SA"/>
      </w:rPr>
      <mc:AlternateContent>
        <mc:Choice Requires="wps">
          <w:drawing>
            <wp:anchor distT="0" distB="0" distL="0" distR="0" simplePos="0" relativeHeight="314572429" behindDoc="1" locked="0" layoutInCell="1" allowOverlap="1">
              <wp:simplePos x="0" y="0"/>
              <wp:positionH relativeFrom="page">
                <wp:posOffset>3948430</wp:posOffset>
              </wp:positionH>
              <wp:positionV relativeFrom="page">
                <wp:posOffset>379730</wp:posOffset>
              </wp:positionV>
              <wp:extent cx="127635" cy="146050"/>
              <wp:effectExtent l="0" t="0" r="0" b="0"/>
              <wp:wrapNone/>
              <wp:docPr id="1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0850" w:rsidRDefault="007809BA">
                          <w:pPr>
                            <w:pStyle w:val="20"/>
                            <w:shd w:val="clear" w:color="auto" w:fill="auto"/>
                          </w:pPr>
                          <w:r>
                            <w:fldChar w:fldCharType="begin"/>
                          </w:r>
                          <w:r>
                            <w:instrText xml:space="preserve"> PAGE \* MERGEFORMAT </w:instrText>
                          </w:r>
                          <w:r>
                            <w:fldChar w:fldCharType="separate"/>
                          </w:r>
                          <w:r>
                            <w:rPr>
                              <w:noProof/>
                            </w:rPr>
                            <w:t>19</w:t>
                          </w:r>
                          <w:r>
                            <w:rPr>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32" type="#_x0000_t202" style="position:absolute;margin-left:310.9pt;margin-top:29.9pt;width:10.05pt;height:11.5pt;z-index:-188744051;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" filled="f" stroked="f">
              <v:textbox style="mso-fit-shape-to-text:t" inset="0,0,0,0">
                <w:txbxContent>
                  <w:p w:rsidR="00F90850" w:rsidRDefault="007809BA">
                    <w:pPr>
                      <w:pStyle w:val="20"/>
                      <w:shd w:val="clear" w:color="auto" w:fill="auto"/>
                    </w:pPr>
                    <w:r>
                      <w:fldChar w:fldCharType="begin"/>
                    </w:r>
                    <w:r>
                      <w:instrText xml:space="preserve"> PAGE \* MERGEFORMAT </w:instrText>
                    </w:r>
                    <w:r>
                      <w:fldChar w:fldCharType="separate"/>
                    </w:r>
                    <w:r>
                      <w:rPr>
                        <w:noProof/>
                      </w:rPr>
                      <w:t>19</w:t>
                    </w:r>
                    <w:r>
                      <w:rPr>
                        <w:noProof/>
                      </w:rPr>
                      <w:fldChar w:fldCharType="end"/>
                    </w:r>
                  </w:p>
                </w:txbxContent>
              </v:textbox>
              <w10:wrap anchorx="page" anchory="page"/>
            </v:shape>
          </w:pict>
        </mc:Fallback>
      </mc:AlternateContent>
    </w:r>
    <w:r>
      <w:rPr>
        <w:noProof/>
        <w:lang w:bidi="ar-SA"/>
      </w:rPr>
      <mc:AlternateContent>
        <mc:Choice Requires="wps">
          <w:drawing>
            <wp:anchor distT="0" distB="0" distL="0" distR="0" simplePos="0" relativeHeight="314572431" behindDoc="1" locked="0" layoutInCell="1" allowOverlap="1">
              <wp:simplePos x="0" y="0"/>
              <wp:positionH relativeFrom="page">
                <wp:posOffset>4083050</wp:posOffset>
              </wp:positionH>
              <wp:positionV relativeFrom="page">
                <wp:posOffset>730250</wp:posOffset>
              </wp:positionV>
              <wp:extent cx="2733675" cy="949325"/>
              <wp:effectExtent l="0" t="0" r="0" b="0"/>
              <wp:wrapNone/>
              <wp:docPr id="1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3675" cy="949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0850" w:rsidRDefault="00F90850">
                          <w:pPr>
                            <w:pStyle w:val="20"/>
                            <w:shd w:val="clear" w:color="auto" w:fill="auto"/>
                            <w:rPr>
                              <w:sz w:val="26"/>
                              <w:szCs w:val="26"/>
                            </w:rPr>
                          </w:pPr>
                          <w:r>
                            <w:rPr>
                              <w:sz w:val="26"/>
                              <w:szCs w:val="26"/>
                            </w:rPr>
                            <w:t>Приложение № 3</w:t>
                          </w:r>
                        </w:p>
                        <w:p w:rsidR="00F90850" w:rsidRDefault="00F90850">
                          <w:pPr>
                            <w:pStyle w:val="20"/>
                            <w:shd w:val="clear" w:color="auto" w:fill="auto"/>
                            <w:rPr>
                              <w:sz w:val="26"/>
                              <w:szCs w:val="26"/>
                            </w:rPr>
                          </w:pPr>
                          <w:r>
                            <w:rPr>
                              <w:sz w:val="26"/>
                              <w:szCs w:val="26"/>
                            </w:rPr>
                            <w:t>к Положению о порядке организации</w:t>
                          </w:r>
                        </w:p>
                        <w:p w:rsidR="00F90850" w:rsidRDefault="00F90850">
                          <w:pPr>
                            <w:pStyle w:val="20"/>
                            <w:shd w:val="clear" w:color="auto" w:fill="auto"/>
                            <w:rPr>
                              <w:sz w:val="26"/>
                              <w:szCs w:val="26"/>
                            </w:rPr>
                          </w:pPr>
                          <w:r>
                            <w:rPr>
                              <w:sz w:val="26"/>
                              <w:szCs w:val="26"/>
                            </w:rPr>
                            <w:t>и проведения публичных слушаний по</w:t>
                          </w:r>
                        </w:p>
                        <w:p w:rsidR="00F90850" w:rsidRDefault="00F90850">
                          <w:pPr>
                            <w:pStyle w:val="20"/>
                            <w:shd w:val="clear" w:color="auto" w:fill="auto"/>
                            <w:rPr>
                              <w:sz w:val="26"/>
                              <w:szCs w:val="26"/>
                            </w:rPr>
                          </w:pPr>
                          <w:r>
                            <w:rPr>
                              <w:sz w:val="26"/>
                              <w:szCs w:val="26"/>
                            </w:rPr>
                            <w:t>вопросам градостроительной</w:t>
                          </w:r>
                        </w:p>
                        <w:p w:rsidR="00F90850" w:rsidRDefault="00F90850">
                          <w:pPr>
                            <w:pStyle w:val="20"/>
                            <w:shd w:val="clear" w:color="auto" w:fill="auto"/>
                            <w:rPr>
                              <w:sz w:val="26"/>
                              <w:szCs w:val="26"/>
                            </w:rPr>
                          </w:pPr>
                          <w:r>
                            <w:rPr>
                              <w:sz w:val="26"/>
                              <w:szCs w:val="26"/>
                            </w:rPr>
                            <w:t>деятельности</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7" o:spid="_x0000_s1033" type="#_x0000_t202" style="position:absolute;margin-left:321.5pt;margin-top:57.5pt;width:215.25pt;height:74.75pt;z-index:-188744049;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" filled="f" stroked="f">
              <v:textbox style="mso-fit-shape-to-text:t" inset="0,0,0,0">
                <w:txbxContent>
                  <w:p w:rsidR="00F90850" w:rsidRDefault="00F90850">
                    <w:pPr>
                      <w:pStyle w:val="20"/>
                      <w:shd w:val="clear" w:color="auto" w:fill="auto"/>
                      <w:rPr>
                        <w:sz w:val="26"/>
                        <w:szCs w:val="26"/>
                      </w:rPr>
                    </w:pPr>
                    <w:r>
                      <w:rPr>
                        <w:sz w:val="26"/>
                        <w:szCs w:val="26"/>
                      </w:rPr>
                      <w:t>Приложение № 3</w:t>
                    </w:r>
                  </w:p>
                  <w:p w:rsidR="00F90850" w:rsidRDefault="00F90850">
                    <w:pPr>
                      <w:pStyle w:val="20"/>
                      <w:shd w:val="clear" w:color="auto" w:fill="auto"/>
                      <w:rPr>
                        <w:sz w:val="26"/>
                        <w:szCs w:val="26"/>
                      </w:rPr>
                    </w:pPr>
                    <w:r>
                      <w:rPr>
                        <w:sz w:val="26"/>
                        <w:szCs w:val="26"/>
                      </w:rPr>
                      <w:t>к Положению о порядке организации</w:t>
                    </w:r>
                  </w:p>
                  <w:p w:rsidR="00F90850" w:rsidRDefault="00F90850">
                    <w:pPr>
                      <w:pStyle w:val="20"/>
                      <w:shd w:val="clear" w:color="auto" w:fill="auto"/>
                      <w:rPr>
                        <w:sz w:val="26"/>
                        <w:szCs w:val="26"/>
                      </w:rPr>
                    </w:pPr>
                    <w:r>
                      <w:rPr>
                        <w:sz w:val="26"/>
                        <w:szCs w:val="26"/>
                      </w:rPr>
                      <w:t>и проведения публичных слушаний по</w:t>
                    </w:r>
                  </w:p>
                  <w:p w:rsidR="00F90850" w:rsidRDefault="00F90850">
                    <w:pPr>
                      <w:pStyle w:val="20"/>
                      <w:shd w:val="clear" w:color="auto" w:fill="auto"/>
                      <w:rPr>
                        <w:sz w:val="26"/>
                        <w:szCs w:val="26"/>
                      </w:rPr>
                    </w:pPr>
                    <w:r>
                      <w:rPr>
                        <w:sz w:val="26"/>
                        <w:szCs w:val="26"/>
                      </w:rPr>
                      <w:t>вопросам градостроительной</w:t>
                    </w:r>
                  </w:p>
                  <w:p w:rsidR="00F90850" w:rsidRDefault="00F90850">
                    <w:pPr>
                      <w:pStyle w:val="20"/>
                      <w:shd w:val="clear" w:color="auto" w:fill="auto"/>
                      <w:rPr>
                        <w:sz w:val="26"/>
                        <w:szCs w:val="26"/>
                      </w:rPr>
                    </w:pPr>
                    <w:r>
                      <w:rPr>
                        <w:sz w:val="26"/>
                        <w:szCs w:val="26"/>
                      </w:rPr>
                      <w:t>деятельности</w:t>
                    </w:r>
                  </w:p>
                </w:txbxContent>
              </v:textbox>
              <w10:wrap anchorx="page" anchory="pag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850" w:rsidRDefault="007809BA">
    <w:pPr>
      <w:spacing w:line="1" w:lineRule="exact"/>
    </w:pPr>
    <w:r>
      <w:rPr>
        <w:noProof/>
        <w:lang w:bidi="ar-SA"/>
      </w:rPr>
      <mc:AlternateContent>
        <mc:Choice Requires="wps">
          <w:drawing>
            <wp:anchor distT="0" distB="0" distL="0" distR="0" simplePos="0" relativeHeight="314572435" behindDoc="1" locked="0" layoutInCell="1" allowOverlap="1">
              <wp:simplePos x="0" y="0"/>
              <wp:positionH relativeFrom="page">
                <wp:posOffset>3949065</wp:posOffset>
              </wp:positionH>
              <wp:positionV relativeFrom="page">
                <wp:posOffset>377190</wp:posOffset>
              </wp:positionV>
              <wp:extent cx="127635" cy="146050"/>
              <wp:effectExtent l="0" t="0" r="0" b="0"/>
              <wp:wrapNone/>
              <wp:docPr id="1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0850" w:rsidRDefault="007809BA">
                          <w:pPr>
                            <w:pStyle w:val="20"/>
                            <w:shd w:val="clear" w:color="auto" w:fill="auto"/>
                          </w:pPr>
                          <w:r>
                            <w:fldChar w:fldCharType="begin"/>
                          </w:r>
                          <w:r>
                            <w:instrText xml:space="preserve"> PAGE \* MERGEFORMAT </w:instrText>
                          </w:r>
                          <w:r>
                            <w:fldChar w:fldCharType="separate"/>
                          </w:r>
                          <w:r>
                            <w:rPr>
                              <w:noProof/>
                            </w:rPr>
                            <w:t>20</w:t>
                          </w:r>
                          <w:r>
                            <w:rPr>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35" type="#_x0000_t202" style="position:absolute;margin-left:310.95pt;margin-top:29.7pt;width:10.05pt;height:11.5pt;z-index:-188744045;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" filled="f" stroked="f">
              <v:textbox style="mso-fit-shape-to-text:t" inset="0,0,0,0">
                <w:txbxContent>
                  <w:p w:rsidR="00F90850" w:rsidRDefault="007809BA">
                    <w:pPr>
                      <w:pStyle w:val="20"/>
                      <w:shd w:val="clear" w:color="auto" w:fill="auto"/>
                    </w:pPr>
                    <w:r>
                      <w:fldChar w:fldCharType="begin"/>
                    </w:r>
                    <w:r>
                      <w:instrText xml:space="preserve"> PAGE \* MERGEFORMAT </w:instrText>
                    </w:r>
                    <w:r>
                      <w:fldChar w:fldCharType="separate"/>
                    </w:r>
                    <w:r>
                      <w:rPr>
                        <w:noProof/>
                      </w:rPr>
                      <w:t>20</w:t>
                    </w:r>
                    <w:r>
                      <w:rPr>
                        <w:noProof/>
                      </w:rPr>
                      <w:fldChar w:fldCharType="end"/>
                    </w:r>
                  </w:p>
                </w:txbxContent>
              </v:textbox>
              <w10:wrap anchorx="page" anchory="page"/>
            </v:shape>
          </w:pict>
        </mc:Fallback>
      </mc:AlternateContent>
    </w:r>
    <w:r>
      <w:rPr>
        <w:noProof/>
        <w:lang w:bidi="ar-SA"/>
      </w:rPr>
      <mc:AlternateContent>
        <mc:Choice Requires="wps">
          <w:drawing>
            <wp:anchor distT="0" distB="0" distL="0" distR="0" simplePos="0" relativeHeight="314572437" behindDoc="1" locked="0" layoutInCell="1" allowOverlap="1">
              <wp:simplePos x="0" y="0"/>
              <wp:positionH relativeFrom="page">
                <wp:posOffset>4083050</wp:posOffset>
              </wp:positionH>
              <wp:positionV relativeFrom="page">
                <wp:posOffset>721995</wp:posOffset>
              </wp:positionV>
              <wp:extent cx="2733675" cy="949325"/>
              <wp:effectExtent l="0" t="0" r="0" b="4445"/>
              <wp:wrapNone/>
              <wp:docPr id="1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3675" cy="949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0850" w:rsidRDefault="00F90850">
                          <w:pPr>
                            <w:pStyle w:val="20"/>
                            <w:shd w:val="clear" w:color="auto" w:fill="auto"/>
                            <w:rPr>
                              <w:sz w:val="26"/>
                              <w:szCs w:val="26"/>
                            </w:rPr>
                          </w:pPr>
                          <w:r>
                            <w:rPr>
                              <w:sz w:val="26"/>
                              <w:szCs w:val="26"/>
                            </w:rPr>
                            <w:t>Приложение № 4</w:t>
                          </w:r>
                        </w:p>
                        <w:p w:rsidR="00F90850" w:rsidRDefault="00F90850">
                          <w:pPr>
                            <w:pStyle w:val="20"/>
                            <w:shd w:val="clear" w:color="auto" w:fill="auto"/>
                            <w:rPr>
                              <w:sz w:val="26"/>
                              <w:szCs w:val="26"/>
                            </w:rPr>
                          </w:pPr>
                          <w:r>
                            <w:rPr>
                              <w:sz w:val="26"/>
                              <w:szCs w:val="26"/>
                            </w:rPr>
                            <w:t>к Положению о порядке организации</w:t>
                          </w:r>
                        </w:p>
                        <w:p w:rsidR="00F90850" w:rsidRDefault="00F90850">
                          <w:pPr>
                            <w:pStyle w:val="20"/>
                            <w:shd w:val="clear" w:color="auto" w:fill="auto"/>
                            <w:rPr>
                              <w:sz w:val="26"/>
                              <w:szCs w:val="26"/>
                            </w:rPr>
                          </w:pPr>
                          <w:r>
                            <w:rPr>
                              <w:sz w:val="26"/>
                              <w:szCs w:val="26"/>
                            </w:rPr>
                            <w:t>и проведения публичных слушаний по</w:t>
                          </w:r>
                        </w:p>
                        <w:p w:rsidR="00F90850" w:rsidRDefault="00F90850">
                          <w:pPr>
                            <w:pStyle w:val="20"/>
                            <w:shd w:val="clear" w:color="auto" w:fill="auto"/>
                            <w:rPr>
                              <w:sz w:val="26"/>
                              <w:szCs w:val="26"/>
                            </w:rPr>
                          </w:pPr>
                          <w:r>
                            <w:rPr>
                              <w:sz w:val="26"/>
                              <w:szCs w:val="26"/>
                            </w:rPr>
                            <w:t>вопросам градостроительной</w:t>
                          </w:r>
                        </w:p>
                        <w:p w:rsidR="00F90850" w:rsidRDefault="00F90850">
                          <w:pPr>
                            <w:pStyle w:val="20"/>
                            <w:shd w:val="clear" w:color="auto" w:fill="auto"/>
                            <w:rPr>
                              <w:sz w:val="26"/>
                              <w:szCs w:val="26"/>
                            </w:rPr>
                          </w:pPr>
                          <w:r>
                            <w:rPr>
                              <w:sz w:val="26"/>
                              <w:szCs w:val="26"/>
                            </w:rPr>
                            <w:t>деятельности</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3" o:spid="_x0000_s1036" type="#_x0000_t202" style="position:absolute;margin-left:321.5pt;margin-top:56.85pt;width:215.25pt;height:74.75pt;z-index:-188744043;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" filled="f" stroked="f">
              <v:textbox style="mso-fit-shape-to-text:t" inset="0,0,0,0">
                <w:txbxContent>
                  <w:p w:rsidR="00F90850" w:rsidRDefault="00F90850">
                    <w:pPr>
                      <w:pStyle w:val="20"/>
                      <w:shd w:val="clear" w:color="auto" w:fill="auto"/>
                      <w:rPr>
                        <w:sz w:val="26"/>
                        <w:szCs w:val="26"/>
                      </w:rPr>
                    </w:pPr>
                    <w:r>
                      <w:rPr>
                        <w:sz w:val="26"/>
                        <w:szCs w:val="26"/>
                      </w:rPr>
                      <w:t>Приложение № 4</w:t>
                    </w:r>
                  </w:p>
                  <w:p w:rsidR="00F90850" w:rsidRDefault="00F90850">
                    <w:pPr>
                      <w:pStyle w:val="20"/>
                      <w:shd w:val="clear" w:color="auto" w:fill="auto"/>
                      <w:rPr>
                        <w:sz w:val="26"/>
                        <w:szCs w:val="26"/>
                      </w:rPr>
                    </w:pPr>
                    <w:r>
                      <w:rPr>
                        <w:sz w:val="26"/>
                        <w:szCs w:val="26"/>
                      </w:rPr>
                      <w:t>к Положению о порядке организации</w:t>
                    </w:r>
                  </w:p>
                  <w:p w:rsidR="00F90850" w:rsidRDefault="00F90850">
                    <w:pPr>
                      <w:pStyle w:val="20"/>
                      <w:shd w:val="clear" w:color="auto" w:fill="auto"/>
                      <w:rPr>
                        <w:sz w:val="26"/>
                        <w:szCs w:val="26"/>
                      </w:rPr>
                    </w:pPr>
                    <w:r>
                      <w:rPr>
                        <w:sz w:val="26"/>
                        <w:szCs w:val="26"/>
                      </w:rPr>
                      <w:t>и проведения публичных слушаний по</w:t>
                    </w:r>
                  </w:p>
                  <w:p w:rsidR="00F90850" w:rsidRDefault="00F90850">
                    <w:pPr>
                      <w:pStyle w:val="20"/>
                      <w:shd w:val="clear" w:color="auto" w:fill="auto"/>
                      <w:rPr>
                        <w:sz w:val="26"/>
                        <w:szCs w:val="26"/>
                      </w:rPr>
                    </w:pPr>
                    <w:r>
                      <w:rPr>
                        <w:sz w:val="26"/>
                        <w:szCs w:val="26"/>
                      </w:rPr>
                      <w:t>вопросам градостроительной</w:t>
                    </w:r>
                  </w:p>
                  <w:p w:rsidR="00F90850" w:rsidRDefault="00F90850">
                    <w:pPr>
                      <w:pStyle w:val="20"/>
                      <w:shd w:val="clear" w:color="auto" w:fill="auto"/>
                      <w:rPr>
                        <w:sz w:val="26"/>
                        <w:szCs w:val="26"/>
                      </w:rPr>
                    </w:pPr>
                    <w:r>
                      <w:rPr>
                        <w:sz w:val="26"/>
                        <w:szCs w:val="26"/>
                      </w:rPr>
                      <w:t>деятельности</w:t>
                    </w:r>
                  </w:p>
                </w:txbxContent>
              </v:textbox>
              <w10:wrap anchorx="page" anchory="page"/>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850" w:rsidRDefault="007809BA">
    <w:pPr>
      <w:spacing w:line="1" w:lineRule="exact"/>
    </w:pPr>
    <w:r>
      <w:rPr>
        <w:noProof/>
        <w:lang w:bidi="ar-SA"/>
      </w:rPr>
      <mc:AlternateContent>
        <mc:Choice Requires="wps">
          <w:drawing>
            <wp:anchor distT="0" distB="0" distL="0" distR="0" simplePos="0" relativeHeight="314572441" behindDoc="1" locked="0" layoutInCell="1" allowOverlap="1">
              <wp:simplePos x="0" y="0"/>
              <wp:positionH relativeFrom="page">
                <wp:posOffset>3951605</wp:posOffset>
              </wp:positionH>
              <wp:positionV relativeFrom="page">
                <wp:posOffset>360045</wp:posOffset>
              </wp:positionV>
              <wp:extent cx="127635" cy="146050"/>
              <wp:effectExtent l="0" t="0" r="0" b="0"/>
              <wp:wrapNone/>
              <wp:docPr id="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0850" w:rsidRDefault="007809BA">
                          <w:pPr>
                            <w:pStyle w:val="20"/>
                            <w:shd w:val="clear" w:color="auto" w:fill="auto"/>
                          </w:pPr>
                          <w:r>
                            <w:fldChar w:fldCharType="begin"/>
                          </w:r>
                          <w:r>
                            <w:instrText xml:space="preserve"> PAGE \* MERGEFORMAT </w:instrText>
                          </w:r>
                          <w:r>
                            <w:fldChar w:fldCharType="separate"/>
                          </w:r>
                          <w:r>
                            <w:rPr>
                              <w:noProof/>
                            </w:rPr>
                            <w:t>21</w:t>
                          </w:r>
                          <w:r>
                            <w:rPr>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 o:spid="_x0000_s1038" type="#_x0000_t202" style="position:absolute;margin-left:311.15pt;margin-top:28.35pt;width:10.05pt;height:11.5pt;z-index:-188744039;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" filled="f" stroked="f">
              <v:textbox style="mso-fit-shape-to-text:t" inset="0,0,0,0">
                <w:txbxContent>
                  <w:p w:rsidR="00F90850" w:rsidRDefault="007809BA">
                    <w:pPr>
                      <w:pStyle w:val="20"/>
                      <w:shd w:val="clear" w:color="auto" w:fill="auto"/>
                    </w:pPr>
                    <w:r>
                      <w:fldChar w:fldCharType="begin"/>
                    </w:r>
                    <w:r>
                      <w:instrText xml:space="preserve"> PAGE \* MERGEFORMAT </w:instrText>
                    </w:r>
                    <w:r>
                      <w:fldChar w:fldCharType="separate"/>
                    </w:r>
                    <w:r>
                      <w:rPr>
                        <w:noProof/>
                      </w:rPr>
                      <w:t>21</w:t>
                    </w:r>
                    <w:r>
                      <w:rPr>
                        <w:noProof/>
                      </w:rPr>
                      <w:fldChar w:fldCharType="end"/>
                    </w:r>
                  </w:p>
                </w:txbxContent>
              </v:textbox>
              <w10:wrap anchorx="page" anchory="page"/>
            </v:shape>
          </w:pict>
        </mc:Fallback>
      </mc:AlternateContent>
    </w:r>
    <w:r>
      <w:rPr>
        <w:noProof/>
        <w:lang w:bidi="ar-SA"/>
      </w:rPr>
      <mc:AlternateContent>
        <mc:Choice Requires="wps">
          <w:drawing>
            <wp:anchor distT="0" distB="0" distL="0" distR="0" simplePos="0" relativeHeight="314572443" behindDoc="1" locked="0" layoutInCell="1" allowOverlap="1">
              <wp:simplePos x="0" y="0"/>
              <wp:positionH relativeFrom="page">
                <wp:posOffset>4082415</wp:posOffset>
              </wp:positionH>
              <wp:positionV relativeFrom="page">
                <wp:posOffset>920750</wp:posOffset>
              </wp:positionV>
              <wp:extent cx="2733675" cy="949325"/>
              <wp:effectExtent l="0" t="0" r="0" b="1905"/>
              <wp:wrapNone/>
              <wp:docPr id="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3675" cy="949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0850" w:rsidRDefault="00F90850">
                          <w:pPr>
                            <w:pStyle w:val="20"/>
                            <w:shd w:val="clear" w:color="auto" w:fill="auto"/>
                            <w:rPr>
                              <w:sz w:val="26"/>
                              <w:szCs w:val="26"/>
                            </w:rPr>
                          </w:pPr>
                          <w:r>
                            <w:rPr>
                              <w:sz w:val="26"/>
                              <w:szCs w:val="26"/>
                            </w:rPr>
                            <w:t>Приложение № 5</w:t>
                          </w:r>
                        </w:p>
                        <w:p w:rsidR="00F90850" w:rsidRDefault="00F90850">
                          <w:pPr>
                            <w:pStyle w:val="20"/>
                            <w:shd w:val="clear" w:color="auto" w:fill="auto"/>
                            <w:rPr>
                              <w:sz w:val="26"/>
                              <w:szCs w:val="26"/>
                            </w:rPr>
                          </w:pPr>
                          <w:r>
                            <w:rPr>
                              <w:sz w:val="26"/>
                              <w:szCs w:val="26"/>
                            </w:rPr>
                            <w:t>к Положению о порядке организации</w:t>
                          </w:r>
                        </w:p>
                        <w:p w:rsidR="00F90850" w:rsidRDefault="00F90850">
                          <w:pPr>
                            <w:pStyle w:val="20"/>
                            <w:shd w:val="clear" w:color="auto" w:fill="auto"/>
                            <w:rPr>
                              <w:sz w:val="26"/>
                              <w:szCs w:val="26"/>
                            </w:rPr>
                          </w:pPr>
                          <w:r>
                            <w:rPr>
                              <w:sz w:val="26"/>
                              <w:szCs w:val="26"/>
                            </w:rPr>
                            <w:t>и проведения публичных слушаний по</w:t>
                          </w:r>
                        </w:p>
                        <w:p w:rsidR="00F90850" w:rsidRDefault="00F90850">
                          <w:pPr>
                            <w:pStyle w:val="20"/>
                            <w:shd w:val="clear" w:color="auto" w:fill="auto"/>
                            <w:rPr>
                              <w:sz w:val="26"/>
                              <w:szCs w:val="26"/>
                            </w:rPr>
                          </w:pPr>
                          <w:r>
                            <w:rPr>
                              <w:sz w:val="26"/>
                              <w:szCs w:val="26"/>
                            </w:rPr>
                            <w:t>вопросам градостроительной</w:t>
                          </w:r>
                        </w:p>
                        <w:p w:rsidR="00F90850" w:rsidRDefault="00F90850">
                          <w:pPr>
                            <w:pStyle w:val="20"/>
                            <w:shd w:val="clear" w:color="auto" w:fill="auto"/>
                            <w:rPr>
                              <w:sz w:val="26"/>
                              <w:szCs w:val="26"/>
                            </w:rPr>
                          </w:pPr>
                          <w:r>
                            <w:rPr>
                              <w:sz w:val="26"/>
                              <w:szCs w:val="26"/>
                            </w:rPr>
                            <w:t>деятельности</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9" o:spid="_x0000_s1039" type="#_x0000_t202" style="position:absolute;margin-left:321.45pt;margin-top:72.5pt;width:215.25pt;height:74.75pt;z-index:-188744037;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" filled="f" stroked="f">
              <v:textbox style="mso-fit-shape-to-text:t" inset="0,0,0,0">
                <w:txbxContent>
                  <w:p w:rsidR="00F90850" w:rsidRDefault="00F90850">
                    <w:pPr>
                      <w:pStyle w:val="20"/>
                      <w:shd w:val="clear" w:color="auto" w:fill="auto"/>
                      <w:rPr>
                        <w:sz w:val="26"/>
                        <w:szCs w:val="26"/>
                      </w:rPr>
                    </w:pPr>
                    <w:r>
                      <w:rPr>
                        <w:sz w:val="26"/>
                        <w:szCs w:val="26"/>
                      </w:rPr>
                      <w:t>Приложение № 5</w:t>
                    </w:r>
                  </w:p>
                  <w:p w:rsidR="00F90850" w:rsidRDefault="00F90850">
                    <w:pPr>
                      <w:pStyle w:val="20"/>
                      <w:shd w:val="clear" w:color="auto" w:fill="auto"/>
                      <w:rPr>
                        <w:sz w:val="26"/>
                        <w:szCs w:val="26"/>
                      </w:rPr>
                    </w:pPr>
                    <w:r>
                      <w:rPr>
                        <w:sz w:val="26"/>
                        <w:szCs w:val="26"/>
                      </w:rPr>
                      <w:t>к Положению о порядке организации</w:t>
                    </w:r>
                  </w:p>
                  <w:p w:rsidR="00F90850" w:rsidRDefault="00F90850">
                    <w:pPr>
                      <w:pStyle w:val="20"/>
                      <w:shd w:val="clear" w:color="auto" w:fill="auto"/>
                      <w:rPr>
                        <w:sz w:val="26"/>
                        <w:szCs w:val="26"/>
                      </w:rPr>
                    </w:pPr>
                    <w:r>
                      <w:rPr>
                        <w:sz w:val="26"/>
                        <w:szCs w:val="26"/>
                      </w:rPr>
                      <w:t>и проведения публичных слушаний по</w:t>
                    </w:r>
                  </w:p>
                  <w:p w:rsidR="00F90850" w:rsidRDefault="00F90850">
                    <w:pPr>
                      <w:pStyle w:val="20"/>
                      <w:shd w:val="clear" w:color="auto" w:fill="auto"/>
                      <w:rPr>
                        <w:sz w:val="26"/>
                        <w:szCs w:val="26"/>
                      </w:rPr>
                    </w:pPr>
                    <w:r>
                      <w:rPr>
                        <w:sz w:val="26"/>
                        <w:szCs w:val="26"/>
                      </w:rPr>
                      <w:t>вопросам градостроительной</w:t>
                    </w:r>
                  </w:p>
                  <w:p w:rsidR="00F90850" w:rsidRDefault="00F90850">
                    <w:pPr>
                      <w:pStyle w:val="20"/>
                      <w:shd w:val="clear" w:color="auto" w:fill="auto"/>
                      <w:rPr>
                        <w:sz w:val="26"/>
                        <w:szCs w:val="26"/>
                      </w:rPr>
                    </w:pPr>
                    <w:r>
                      <w:rPr>
                        <w:sz w:val="26"/>
                        <w:szCs w:val="26"/>
                      </w:rPr>
                      <w:t>деятельности</w:t>
                    </w:r>
                  </w:p>
                </w:txbxContent>
              </v:textbox>
              <w10:wrap anchorx="page" anchory="page"/>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850" w:rsidRDefault="007809BA">
    <w:pPr>
      <w:spacing w:line="1" w:lineRule="exact"/>
    </w:pPr>
    <w:r>
      <w:rPr>
        <w:noProof/>
        <w:lang w:bidi="ar-SA"/>
      </w:rPr>
      <mc:AlternateContent>
        <mc:Choice Requires="wps">
          <w:drawing>
            <wp:anchor distT="0" distB="0" distL="0" distR="0" simplePos="0" relativeHeight="314572445" behindDoc="1" locked="0" layoutInCell="1" allowOverlap="1">
              <wp:simplePos x="0" y="0"/>
              <wp:positionH relativeFrom="page">
                <wp:posOffset>3954780</wp:posOffset>
              </wp:positionH>
              <wp:positionV relativeFrom="page">
                <wp:posOffset>369570</wp:posOffset>
              </wp:positionV>
              <wp:extent cx="127635" cy="146050"/>
              <wp:effectExtent l="1905" t="0" r="3175" b="0"/>
              <wp:wrapNone/>
              <wp:docPr id="6"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0850" w:rsidRDefault="007809BA">
                          <w:pPr>
                            <w:pStyle w:val="20"/>
                            <w:shd w:val="clear" w:color="auto" w:fill="auto"/>
                          </w:pPr>
                          <w:r>
                            <w:fldChar w:fldCharType="begin"/>
                          </w:r>
                          <w:r>
                            <w:instrText xml:space="preserve"> PAGE \* MERGEFORMAT </w:instrText>
                          </w:r>
                          <w:r>
                            <w:fldChar w:fldCharType="separate"/>
                          </w:r>
                          <w:r>
                            <w:rPr>
                              <w:noProof/>
                            </w:rPr>
                            <w:t>22</w:t>
                          </w:r>
                          <w:r>
                            <w:rPr>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40" type="#_x0000_t202" style="position:absolute;margin-left:311.4pt;margin-top:29.1pt;width:10.05pt;height:11.5pt;z-index:-188744035;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" filled="f" stroked="f">
              <v:textbox style="mso-fit-shape-to-text:t" inset="0,0,0,0">
                <w:txbxContent>
                  <w:p w:rsidR="00F90850" w:rsidRDefault="007809BA">
                    <w:pPr>
                      <w:pStyle w:val="20"/>
                      <w:shd w:val="clear" w:color="auto" w:fill="auto"/>
                    </w:pPr>
                    <w:r>
                      <w:fldChar w:fldCharType="begin"/>
                    </w:r>
                    <w:r>
                      <w:instrText xml:space="preserve"> PAGE \* MERGEFORMAT </w:instrText>
                    </w:r>
                    <w:r>
                      <w:fldChar w:fldCharType="separate"/>
                    </w:r>
                    <w:r>
                      <w:rPr>
                        <w:noProof/>
                      </w:rPr>
                      <w:t>22</w:t>
                    </w:r>
                    <w:r>
                      <w:rPr>
                        <w:noProof/>
                      </w:rPr>
                      <w:fldChar w:fldCharType="end"/>
                    </w:r>
                  </w:p>
                </w:txbxContent>
              </v:textbox>
              <w10:wrap anchorx="page" anchory="page"/>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850" w:rsidRDefault="007809BA">
    <w:pPr>
      <w:spacing w:line="1" w:lineRule="exact"/>
    </w:pPr>
    <w:r>
      <w:rPr>
        <w:noProof/>
        <w:lang w:bidi="ar-SA"/>
      </w:rPr>
      <mc:AlternateContent>
        <mc:Choice Requires="wps">
          <w:drawing>
            <wp:anchor distT="0" distB="0" distL="0" distR="0" simplePos="0" relativeHeight="314572449" behindDoc="1" locked="0" layoutInCell="1" allowOverlap="1">
              <wp:simplePos x="0" y="0"/>
              <wp:positionH relativeFrom="page">
                <wp:posOffset>3948430</wp:posOffset>
              </wp:positionH>
              <wp:positionV relativeFrom="page">
                <wp:posOffset>378460</wp:posOffset>
              </wp:positionV>
              <wp:extent cx="127635" cy="146050"/>
              <wp:effectExtent l="0" t="0" r="0" b="0"/>
              <wp:wrapNone/>
              <wp:docPr id="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0850" w:rsidRDefault="007809BA">
                          <w:pPr>
                            <w:pStyle w:val="20"/>
                            <w:shd w:val="clear" w:color="auto" w:fill="auto"/>
                          </w:pPr>
                          <w:r>
                            <w:fldChar w:fldCharType="begin"/>
                          </w:r>
                          <w:r>
                            <w:instrText xml:space="preserve"> PAGE \* MERGEFORMAT </w:instrText>
                          </w:r>
                          <w:r>
                            <w:fldChar w:fldCharType="separate"/>
                          </w:r>
                          <w:r>
                            <w:rPr>
                              <w:noProof/>
                            </w:rPr>
                            <w:t>23</w:t>
                          </w:r>
                          <w:r>
                            <w:rPr>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5" o:spid="_x0000_s1042" type="#_x0000_t202" style="position:absolute;margin-left:310.9pt;margin-top:29.8pt;width:10.05pt;height:11.5pt;z-index:-188744031;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" filled="f" stroked="f">
              <v:textbox style="mso-fit-shape-to-text:t" inset="0,0,0,0">
                <w:txbxContent>
                  <w:p w:rsidR="00F90850" w:rsidRDefault="007809BA">
                    <w:pPr>
                      <w:pStyle w:val="20"/>
                      <w:shd w:val="clear" w:color="auto" w:fill="auto"/>
                    </w:pPr>
                    <w:r>
                      <w:fldChar w:fldCharType="begin"/>
                    </w:r>
                    <w:r>
                      <w:instrText xml:space="preserve"> PAGE \* MERGEFORMAT </w:instrText>
                    </w:r>
                    <w:r>
                      <w:fldChar w:fldCharType="separate"/>
                    </w:r>
                    <w:r>
                      <w:rPr>
                        <w:noProof/>
                      </w:rPr>
                      <w:t>23</w:t>
                    </w:r>
                    <w:r>
                      <w:rPr>
                        <w:noProof/>
                      </w:rPr>
                      <w:fldChar w:fldCharType="end"/>
                    </w:r>
                  </w:p>
                </w:txbxContent>
              </v:textbox>
              <w10:wrap anchorx="page" anchory="page"/>
            </v:shape>
          </w:pict>
        </mc:Fallback>
      </mc:AlternateContent>
    </w:r>
    <w:r>
      <w:rPr>
        <w:noProof/>
        <w:lang w:bidi="ar-SA"/>
      </w:rPr>
      <mc:AlternateContent>
        <mc:Choice Requires="wps">
          <w:drawing>
            <wp:anchor distT="0" distB="0" distL="0" distR="0" simplePos="0" relativeHeight="314572451" behindDoc="1" locked="0" layoutInCell="1" allowOverlap="1">
              <wp:simplePos x="0" y="0"/>
              <wp:positionH relativeFrom="page">
                <wp:posOffset>4076700</wp:posOffset>
              </wp:positionH>
              <wp:positionV relativeFrom="page">
                <wp:posOffset>737870</wp:posOffset>
              </wp:positionV>
              <wp:extent cx="74930" cy="189865"/>
              <wp:effectExtent l="0" t="4445" r="0" b="635"/>
              <wp:wrapNone/>
              <wp:docPr id="3"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3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0850" w:rsidRDefault="00F90850">
                          <w:pPr>
                            <w:pStyle w:val="20"/>
                            <w:shd w:val="clear" w:color="auto" w:fill="auto"/>
                            <w:rPr>
                              <w:sz w:val="26"/>
                              <w:szCs w:val="26"/>
                            </w:rP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7" o:spid="_x0000_s1043" type="#_x0000_t202" style="position:absolute;margin-left:321pt;margin-top:58.1pt;width:5.9pt;height:14.95pt;z-index:-188744029;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" filled="f" stroked="f">
              <v:textbox style="mso-fit-shape-to-text:t" inset="0,0,0,0">
                <w:txbxContent>
                  <w:p w:rsidR="00F90850" w:rsidRDefault="00F90850">
                    <w:pPr>
                      <w:pStyle w:val="20"/>
                      <w:shd w:val="clear" w:color="auto" w:fill="auto"/>
                      <w:rPr>
                        <w:sz w:val="26"/>
                        <w:szCs w:val="26"/>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A5768"/>
    <w:multiLevelType w:val="multilevel"/>
    <w:tmpl w:val="FCB8D0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ADA7F18"/>
    <w:multiLevelType w:val="multilevel"/>
    <w:tmpl w:val="0530757C"/>
    <w:lvl w:ilvl="0">
      <w:start w:val="6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61B4804"/>
    <w:multiLevelType w:val="multilevel"/>
    <w:tmpl w:val="07582BF8"/>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BB52471"/>
    <w:multiLevelType w:val="multilevel"/>
    <w:tmpl w:val="8168EB8A"/>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6EF6557"/>
    <w:multiLevelType w:val="multilevel"/>
    <w:tmpl w:val="082E3C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F922FA4"/>
    <w:multiLevelType w:val="multilevel"/>
    <w:tmpl w:val="E98AE6AA"/>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9952531"/>
    <w:multiLevelType w:val="multilevel"/>
    <w:tmpl w:val="08E0B5E2"/>
    <w:lvl w:ilvl="0">
      <w:start w:val="6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1AD1761"/>
    <w:multiLevelType w:val="hybridMultilevel"/>
    <w:tmpl w:val="5B7C11A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59A13D60"/>
    <w:multiLevelType w:val="multilevel"/>
    <w:tmpl w:val="7924C3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CC42608"/>
    <w:multiLevelType w:val="multilevel"/>
    <w:tmpl w:val="751E989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49E5730"/>
    <w:multiLevelType w:val="multilevel"/>
    <w:tmpl w:val="17C2EB3A"/>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FA132D8"/>
    <w:multiLevelType w:val="multilevel"/>
    <w:tmpl w:val="ACA266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5"/>
  </w:num>
  <w:num w:numId="3">
    <w:abstractNumId w:val="8"/>
  </w:num>
  <w:num w:numId="4">
    <w:abstractNumId w:val="0"/>
  </w:num>
  <w:num w:numId="5">
    <w:abstractNumId w:val="4"/>
  </w:num>
  <w:num w:numId="6">
    <w:abstractNumId w:val="2"/>
  </w:num>
  <w:num w:numId="7">
    <w:abstractNumId w:val="3"/>
  </w:num>
  <w:num w:numId="8">
    <w:abstractNumId w:val="10"/>
  </w:num>
  <w:num w:numId="9">
    <w:abstractNumId w:val="6"/>
  </w:num>
  <w:num w:numId="10">
    <w:abstractNumId w:val="1"/>
  </w:num>
  <w:num w:numId="11">
    <w:abstractNumId w:val="9"/>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1482"/>
    <w:rsid w:val="00077DBE"/>
    <w:rsid w:val="00097DEC"/>
    <w:rsid w:val="00347E31"/>
    <w:rsid w:val="003B3A1B"/>
    <w:rsid w:val="00440274"/>
    <w:rsid w:val="004947C5"/>
    <w:rsid w:val="00505780"/>
    <w:rsid w:val="005179BE"/>
    <w:rsid w:val="006862E6"/>
    <w:rsid w:val="007809BA"/>
    <w:rsid w:val="007938AA"/>
    <w:rsid w:val="007B367A"/>
    <w:rsid w:val="00820645"/>
    <w:rsid w:val="00851C92"/>
    <w:rsid w:val="008D6314"/>
    <w:rsid w:val="00A04957"/>
    <w:rsid w:val="00A25FFF"/>
    <w:rsid w:val="00A53C0F"/>
    <w:rsid w:val="00B12CC6"/>
    <w:rsid w:val="00B44D3B"/>
    <w:rsid w:val="00B96B13"/>
    <w:rsid w:val="00D23944"/>
    <w:rsid w:val="00D51E8C"/>
    <w:rsid w:val="00D7199A"/>
    <w:rsid w:val="00D93319"/>
    <w:rsid w:val="00DE7B4C"/>
    <w:rsid w:val="00DF592D"/>
    <w:rsid w:val="00E61482"/>
    <w:rsid w:val="00EC4241"/>
    <w:rsid w:val="00EE595B"/>
    <w:rsid w:val="00EF1B21"/>
    <w:rsid w:val="00F82BC0"/>
    <w:rsid w:val="00F90850"/>
    <w:rsid w:val="00FA1F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61482"/>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E61482"/>
    <w:rPr>
      <w:rFonts w:ascii="Times New Roman" w:eastAsia="Times New Roman" w:hAnsi="Times New Roman" w:cs="Times New Roman"/>
      <w:b w:val="0"/>
      <w:bCs w:val="0"/>
      <w:i w:val="0"/>
      <w:iCs w:val="0"/>
      <w:smallCaps w:val="0"/>
      <w:strike w:val="0"/>
      <w:sz w:val="26"/>
      <w:szCs w:val="26"/>
      <w:u w:val="none"/>
    </w:rPr>
  </w:style>
  <w:style w:type="character" w:customStyle="1" w:styleId="2">
    <w:name w:val="Колонтитул (2)_"/>
    <w:basedOn w:val="a0"/>
    <w:link w:val="20"/>
    <w:rsid w:val="00E61482"/>
    <w:rPr>
      <w:rFonts w:ascii="Times New Roman" w:eastAsia="Times New Roman" w:hAnsi="Times New Roman" w:cs="Times New Roman"/>
      <w:b w:val="0"/>
      <w:bCs w:val="0"/>
      <w:i w:val="0"/>
      <w:iCs w:val="0"/>
      <w:smallCaps w:val="0"/>
      <w:strike w:val="0"/>
      <w:sz w:val="20"/>
      <w:szCs w:val="20"/>
      <w:u w:val="none"/>
    </w:rPr>
  </w:style>
  <w:style w:type="character" w:customStyle="1" w:styleId="10">
    <w:name w:val="Заголовок №1_"/>
    <w:basedOn w:val="a0"/>
    <w:link w:val="11"/>
    <w:rsid w:val="00E61482"/>
    <w:rPr>
      <w:rFonts w:ascii="Times New Roman" w:eastAsia="Times New Roman" w:hAnsi="Times New Roman" w:cs="Times New Roman"/>
      <w:b/>
      <w:bCs/>
      <w:i w:val="0"/>
      <w:iCs w:val="0"/>
      <w:smallCaps w:val="0"/>
      <w:strike w:val="0"/>
      <w:sz w:val="26"/>
      <w:szCs w:val="26"/>
      <w:u w:val="none"/>
    </w:rPr>
  </w:style>
  <w:style w:type="character" w:customStyle="1" w:styleId="3">
    <w:name w:val="Основной текст (3)_"/>
    <w:basedOn w:val="a0"/>
    <w:link w:val="30"/>
    <w:rsid w:val="00E61482"/>
    <w:rPr>
      <w:rFonts w:ascii="Times New Roman" w:eastAsia="Times New Roman" w:hAnsi="Times New Roman" w:cs="Times New Roman"/>
      <w:b w:val="0"/>
      <w:bCs w:val="0"/>
      <w:i w:val="0"/>
      <w:iCs w:val="0"/>
      <w:smallCaps w:val="0"/>
      <w:strike w:val="0"/>
      <w:sz w:val="18"/>
      <w:szCs w:val="18"/>
      <w:u w:val="none"/>
    </w:rPr>
  </w:style>
  <w:style w:type="character" w:customStyle="1" w:styleId="21">
    <w:name w:val="Основной текст (2)_"/>
    <w:basedOn w:val="a0"/>
    <w:link w:val="22"/>
    <w:rsid w:val="00E61482"/>
    <w:rPr>
      <w:rFonts w:ascii="Times New Roman" w:eastAsia="Times New Roman" w:hAnsi="Times New Roman" w:cs="Times New Roman"/>
      <w:b w:val="0"/>
      <w:bCs w:val="0"/>
      <w:i w:val="0"/>
      <w:iCs w:val="0"/>
      <w:smallCaps w:val="0"/>
      <w:strike w:val="0"/>
      <w:sz w:val="15"/>
      <w:szCs w:val="15"/>
      <w:u w:val="none"/>
    </w:rPr>
  </w:style>
  <w:style w:type="character" w:customStyle="1" w:styleId="a4">
    <w:name w:val="Оглавление_"/>
    <w:basedOn w:val="a0"/>
    <w:link w:val="a5"/>
    <w:rsid w:val="00E61482"/>
    <w:rPr>
      <w:rFonts w:ascii="Times New Roman" w:eastAsia="Times New Roman" w:hAnsi="Times New Roman" w:cs="Times New Roman"/>
      <w:b w:val="0"/>
      <w:bCs w:val="0"/>
      <w:i w:val="0"/>
      <w:iCs w:val="0"/>
      <w:smallCaps w:val="0"/>
      <w:strike w:val="0"/>
      <w:sz w:val="26"/>
      <w:szCs w:val="26"/>
      <w:u w:val="none"/>
    </w:rPr>
  </w:style>
  <w:style w:type="character" w:customStyle="1" w:styleId="a6">
    <w:name w:val="Другое_"/>
    <w:basedOn w:val="a0"/>
    <w:link w:val="a7"/>
    <w:rsid w:val="00E61482"/>
    <w:rPr>
      <w:rFonts w:ascii="Times New Roman" w:eastAsia="Times New Roman" w:hAnsi="Times New Roman" w:cs="Times New Roman"/>
      <w:b w:val="0"/>
      <w:bCs w:val="0"/>
      <w:i w:val="0"/>
      <w:iCs w:val="0"/>
      <w:smallCaps w:val="0"/>
      <w:strike w:val="0"/>
      <w:sz w:val="26"/>
      <w:szCs w:val="26"/>
      <w:u w:val="none"/>
    </w:rPr>
  </w:style>
  <w:style w:type="character" w:customStyle="1" w:styleId="a8">
    <w:name w:val="Подпись к таблице_"/>
    <w:basedOn w:val="a0"/>
    <w:link w:val="a9"/>
    <w:rsid w:val="00E61482"/>
    <w:rPr>
      <w:rFonts w:ascii="Times New Roman" w:eastAsia="Times New Roman" w:hAnsi="Times New Roman" w:cs="Times New Roman"/>
      <w:b w:val="0"/>
      <w:bCs w:val="0"/>
      <w:i w:val="0"/>
      <w:iCs w:val="0"/>
      <w:smallCaps w:val="0"/>
      <w:strike w:val="0"/>
      <w:sz w:val="26"/>
      <w:szCs w:val="26"/>
      <w:u w:val="none"/>
    </w:rPr>
  </w:style>
  <w:style w:type="character" w:customStyle="1" w:styleId="4">
    <w:name w:val="Основной текст (4)_"/>
    <w:basedOn w:val="a0"/>
    <w:link w:val="40"/>
    <w:rsid w:val="00E61482"/>
    <w:rPr>
      <w:rFonts w:ascii="Times New Roman" w:eastAsia="Times New Roman" w:hAnsi="Times New Roman" w:cs="Times New Roman"/>
      <w:b w:val="0"/>
      <w:bCs w:val="0"/>
      <w:i w:val="0"/>
      <w:iCs w:val="0"/>
      <w:smallCaps w:val="0"/>
      <w:strike w:val="0"/>
      <w:sz w:val="22"/>
      <w:szCs w:val="22"/>
      <w:u w:val="none"/>
    </w:rPr>
  </w:style>
  <w:style w:type="paragraph" w:customStyle="1" w:styleId="1">
    <w:name w:val="Основной текст1"/>
    <w:basedOn w:val="a"/>
    <w:link w:val="a3"/>
    <w:rsid w:val="00E61482"/>
    <w:pPr>
      <w:shd w:val="clear" w:color="auto" w:fill="FFFFFF"/>
      <w:spacing w:line="259" w:lineRule="auto"/>
      <w:ind w:firstLine="400"/>
    </w:pPr>
    <w:rPr>
      <w:rFonts w:ascii="Times New Roman" w:eastAsia="Times New Roman" w:hAnsi="Times New Roman" w:cs="Times New Roman"/>
      <w:sz w:val="26"/>
      <w:szCs w:val="26"/>
    </w:rPr>
  </w:style>
  <w:style w:type="paragraph" w:customStyle="1" w:styleId="20">
    <w:name w:val="Колонтитул (2)"/>
    <w:basedOn w:val="a"/>
    <w:link w:val="2"/>
    <w:rsid w:val="00E61482"/>
    <w:pPr>
      <w:shd w:val="clear" w:color="auto" w:fill="FFFFFF"/>
    </w:pPr>
    <w:rPr>
      <w:rFonts w:ascii="Times New Roman" w:eastAsia="Times New Roman" w:hAnsi="Times New Roman" w:cs="Times New Roman"/>
      <w:sz w:val="20"/>
      <w:szCs w:val="20"/>
    </w:rPr>
  </w:style>
  <w:style w:type="paragraph" w:customStyle="1" w:styleId="11">
    <w:name w:val="Заголовок №1"/>
    <w:basedOn w:val="a"/>
    <w:link w:val="10"/>
    <w:rsid w:val="00E61482"/>
    <w:pPr>
      <w:shd w:val="clear" w:color="auto" w:fill="FFFFFF"/>
      <w:spacing w:after="300" w:line="259" w:lineRule="auto"/>
      <w:jc w:val="center"/>
      <w:outlineLvl w:val="0"/>
    </w:pPr>
    <w:rPr>
      <w:rFonts w:ascii="Times New Roman" w:eastAsia="Times New Roman" w:hAnsi="Times New Roman" w:cs="Times New Roman"/>
      <w:b/>
      <w:bCs/>
      <w:sz w:val="26"/>
      <w:szCs w:val="26"/>
    </w:rPr>
  </w:style>
  <w:style w:type="paragraph" w:customStyle="1" w:styleId="30">
    <w:name w:val="Основной текст (3)"/>
    <w:basedOn w:val="a"/>
    <w:link w:val="3"/>
    <w:rsid w:val="00E61482"/>
    <w:pPr>
      <w:shd w:val="clear" w:color="auto" w:fill="FFFFFF"/>
      <w:spacing w:after="760"/>
      <w:ind w:left="5020"/>
    </w:pPr>
    <w:rPr>
      <w:rFonts w:ascii="Times New Roman" w:eastAsia="Times New Roman" w:hAnsi="Times New Roman" w:cs="Times New Roman"/>
      <w:sz w:val="18"/>
      <w:szCs w:val="18"/>
    </w:rPr>
  </w:style>
  <w:style w:type="paragraph" w:customStyle="1" w:styleId="22">
    <w:name w:val="Основной текст (2)"/>
    <w:basedOn w:val="a"/>
    <w:link w:val="21"/>
    <w:rsid w:val="00E61482"/>
    <w:pPr>
      <w:shd w:val="clear" w:color="auto" w:fill="FFFFFF"/>
      <w:spacing w:after="80"/>
    </w:pPr>
    <w:rPr>
      <w:rFonts w:ascii="Times New Roman" w:eastAsia="Times New Roman" w:hAnsi="Times New Roman" w:cs="Times New Roman"/>
      <w:sz w:val="15"/>
      <w:szCs w:val="15"/>
    </w:rPr>
  </w:style>
  <w:style w:type="paragraph" w:customStyle="1" w:styleId="a5">
    <w:name w:val="Оглавление"/>
    <w:basedOn w:val="a"/>
    <w:link w:val="a4"/>
    <w:rsid w:val="00E61482"/>
    <w:pPr>
      <w:shd w:val="clear" w:color="auto" w:fill="FFFFFF"/>
    </w:pPr>
    <w:rPr>
      <w:rFonts w:ascii="Times New Roman" w:eastAsia="Times New Roman" w:hAnsi="Times New Roman" w:cs="Times New Roman"/>
      <w:sz w:val="26"/>
      <w:szCs w:val="26"/>
    </w:rPr>
  </w:style>
  <w:style w:type="paragraph" w:customStyle="1" w:styleId="a7">
    <w:name w:val="Другое"/>
    <w:basedOn w:val="a"/>
    <w:link w:val="a6"/>
    <w:rsid w:val="00E61482"/>
    <w:pPr>
      <w:shd w:val="clear" w:color="auto" w:fill="FFFFFF"/>
      <w:spacing w:line="259" w:lineRule="auto"/>
      <w:ind w:firstLine="400"/>
    </w:pPr>
    <w:rPr>
      <w:rFonts w:ascii="Times New Roman" w:eastAsia="Times New Roman" w:hAnsi="Times New Roman" w:cs="Times New Roman"/>
      <w:sz w:val="26"/>
      <w:szCs w:val="26"/>
    </w:rPr>
  </w:style>
  <w:style w:type="paragraph" w:customStyle="1" w:styleId="a9">
    <w:name w:val="Подпись к таблице"/>
    <w:basedOn w:val="a"/>
    <w:link w:val="a8"/>
    <w:rsid w:val="00E61482"/>
    <w:pPr>
      <w:shd w:val="clear" w:color="auto" w:fill="FFFFFF"/>
    </w:pPr>
    <w:rPr>
      <w:rFonts w:ascii="Times New Roman" w:eastAsia="Times New Roman" w:hAnsi="Times New Roman" w:cs="Times New Roman"/>
      <w:sz w:val="26"/>
      <w:szCs w:val="26"/>
    </w:rPr>
  </w:style>
  <w:style w:type="paragraph" w:customStyle="1" w:styleId="40">
    <w:name w:val="Основной текст (4)"/>
    <w:basedOn w:val="a"/>
    <w:link w:val="4"/>
    <w:rsid w:val="00E61482"/>
    <w:pPr>
      <w:shd w:val="clear" w:color="auto" w:fill="FFFFFF"/>
      <w:spacing w:after="300" w:line="269" w:lineRule="auto"/>
      <w:jc w:val="center"/>
    </w:pPr>
    <w:rPr>
      <w:rFonts w:ascii="Times New Roman" w:eastAsia="Times New Roman" w:hAnsi="Times New Roman" w:cs="Times New Roman"/>
      <w:sz w:val="22"/>
      <w:szCs w:val="22"/>
    </w:rPr>
  </w:style>
  <w:style w:type="paragraph" w:styleId="aa">
    <w:name w:val="No Spacing"/>
    <w:link w:val="ab"/>
    <w:qFormat/>
    <w:rsid w:val="005179BE"/>
    <w:rPr>
      <w:color w:val="000000"/>
    </w:rPr>
  </w:style>
  <w:style w:type="paragraph" w:styleId="ac">
    <w:name w:val="header"/>
    <w:basedOn w:val="a"/>
    <w:link w:val="ad"/>
    <w:uiPriority w:val="99"/>
    <w:semiHidden/>
    <w:unhideWhenUsed/>
    <w:rsid w:val="00DF592D"/>
    <w:pPr>
      <w:tabs>
        <w:tab w:val="center" w:pos="4677"/>
        <w:tab w:val="right" w:pos="9355"/>
      </w:tabs>
    </w:pPr>
  </w:style>
  <w:style w:type="character" w:customStyle="1" w:styleId="ad">
    <w:name w:val="Верхний колонтитул Знак"/>
    <w:basedOn w:val="a0"/>
    <w:link w:val="ac"/>
    <w:uiPriority w:val="99"/>
    <w:semiHidden/>
    <w:rsid w:val="00DF592D"/>
    <w:rPr>
      <w:color w:val="000000"/>
    </w:rPr>
  </w:style>
  <w:style w:type="paragraph" w:styleId="ae">
    <w:name w:val="footer"/>
    <w:basedOn w:val="a"/>
    <w:link w:val="af"/>
    <w:uiPriority w:val="99"/>
    <w:semiHidden/>
    <w:unhideWhenUsed/>
    <w:rsid w:val="00DF592D"/>
    <w:pPr>
      <w:tabs>
        <w:tab w:val="center" w:pos="4677"/>
        <w:tab w:val="right" w:pos="9355"/>
      </w:tabs>
    </w:pPr>
  </w:style>
  <w:style w:type="character" w:customStyle="1" w:styleId="af">
    <w:name w:val="Нижний колонтитул Знак"/>
    <w:basedOn w:val="a0"/>
    <w:link w:val="ae"/>
    <w:uiPriority w:val="99"/>
    <w:semiHidden/>
    <w:rsid w:val="00DF592D"/>
    <w:rPr>
      <w:color w:val="000000"/>
    </w:rPr>
  </w:style>
  <w:style w:type="paragraph" w:styleId="af0">
    <w:name w:val="Normal (Web)"/>
    <w:basedOn w:val="a"/>
    <w:semiHidden/>
    <w:unhideWhenUsed/>
    <w:rsid w:val="007938AA"/>
    <w:pPr>
      <w:widowControl/>
      <w:spacing w:before="100" w:beforeAutospacing="1" w:after="100" w:afterAutospacing="1"/>
    </w:pPr>
    <w:rPr>
      <w:rFonts w:ascii="Times New Roman" w:eastAsia="Times New Roman" w:hAnsi="Times New Roman" w:cs="Calibri"/>
      <w:color w:val="auto"/>
      <w:lang w:bidi="ar-SA"/>
    </w:rPr>
  </w:style>
  <w:style w:type="paragraph" w:styleId="af1">
    <w:name w:val="Body Text"/>
    <w:basedOn w:val="a"/>
    <w:link w:val="af2"/>
    <w:semiHidden/>
    <w:unhideWhenUsed/>
    <w:rsid w:val="007938AA"/>
    <w:pPr>
      <w:autoSpaceDE w:val="0"/>
      <w:autoSpaceDN w:val="0"/>
      <w:adjustRightInd w:val="0"/>
    </w:pPr>
    <w:rPr>
      <w:rFonts w:ascii="Times New Roman" w:eastAsia="Times New Roman" w:hAnsi="Times New Roman" w:cs="Times New Roman"/>
      <w:color w:val="auto"/>
      <w:sz w:val="28"/>
      <w:szCs w:val="20"/>
      <w:lang w:bidi="ar-SA"/>
    </w:rPr>
  </w:style>
  <w:style w:type="character" w:customStyle="1" w:styleId="af2">
    <w:name w:val="Основной текст Знак"/>
    <w:basedOn w:val="a0"/>
    <w:link w:val="af1"/>
    <w:semiHidden/>
    <w:rsid w:val="007938AA"/>
    <w:rPr>
      <w:rFonts w:ascii="Times New Roman" w:eastAsia="Times New Roman" w:hAnsi="Times New Roman" w:cs="Times New Roman"/>
      <w:sz w:val="28"/>
      <w:szCs w:val="20"/>
      <w:lang w:bidi="ar-SA"/>
    </w:rPr>
  </w:style>
  <w:style w:type="character" w:customStyle="1" w:styleId="ab">
    <w:name w:val="Без интервала Знак"/>
    <w:link w:val="aa"/>
    <w:locked/>
    <w:rsid w:val="007938AA"/>
    <w:rPr>
      <w:color w:val="000000"/>
    </w:rPr>
  </w:style>
  <w:style w:type="paragraph" w:customStyle="1" w:styleId="ConsPlusTitle">
    <w:name w:val="ConsPlusTitle"/>
    <w:rsid w:val="007938AA"/>
    <w:pPr>
      <w:autoSpaceDE w:val="0"/>
      <w:autoSpaceDN w:val="0"/>
    </w:pPr>
    <w:rPr>
      <w:rFonts w:ascii="Times New Roman" w:eastAsia="Times New Roman" w:hAnsi="Times New Roman" w:cs="Times New Roman"/>
      <w:b/>
      <w:sz w:val="28"/>
      <w:szCs w:val="20"/>
      <w:lang w:bidi="ar-SA"/>
    </w:rPr>
  </w:style>
  <w:style w:type="paragraph" w:customStyle="1" w:styleId="ConsNonformat">
    <w:name w:val="ConsNonformat"/>
    <w:rsid w:val="007938AA"/>
    <w:pPr>
      <w:widowControl/>
      <w:overflowPunct w:val="0"/>
      <w:autoSpaceDE w:val="0"/>
      <w:autoSpaceDN w:val="0"/>
      <w:adjustRightInd w:val="0"/>
      <w:ind w:right="19772"/>
    </w:pPr>
    <w:rPr>
      <w:rFonts w:eastAsia="Times New Roman" w:cs="Times New Roman"/>
      <w:sz w:val="20"/>
      <w:szCs w:val="20"/>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61482"/>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E61482"/>
    <w:rPr>
      <w:rFonts w:ascii="Times New Roman" w:eastAsia="Times New Roman" w:hAnsi="Times New Roman" w:cs="Times New Roman"/>
      <w:b w:val="0"/>
      <w:bCs w:val="0"/>
      <w:i w:val="0"/>
      <w:iCs w:val="0"/>
      <w:smallCaps w:val="0"/>
      <w:strike w:val="0"/>
      <w:sz w:val="26"/>
      <w:szCs w:val="26"/>
      <w:u w:val="none"/>
    </w:rPr>
  </w:style>
  <w:style w:type="character" w:customStyle="1" w:styleId="2">
    <w:name w:val="Колонтитул (2)_"/>
    <w:basedOn w:val="a0"/>
    <w:link w:val="20"/>
    <w:rsid w:val="00E61482"/>
    <w:rPr>
      <w:rFonts w:ascii="Times New Roman" w:eastAsia="Times New Roman" w:hAnsi="Times New Roman" w:cs="Times New Roman"/>
      <w:b w:val="0"/>
      <w:bCs w:val="0"/>
      <w:i w:val="0"/>
      <w:iCs w:val="0"/>
      <w:smallCaps w:val="0"/>
      <w:strike w:val="0"/>
      <w:sz w:val="20"/>
      <w:szCs w:val="20"/>
      <w:u w:val="none"/>
    </w:rPr>
  </w:style>
  <w:style w:type="character" w:customStyle="1" w:styleId="10">
    <w:name w:val="Заголовок №1_"/>
    <w:basedOn w:val="a0"/>
    <w:link w:val="11"/>
    <w:rsid w:val="00E61482"/>
    <w:rPr>
      <w:rFonts w:ascii="Times New Roman" w:eastAsia="Times New Roman" w:hAnsi="Times New Roman" w:cs="Times New Roman"/>
      <w:b/>
      <w:bCs/>
      <w:i w:val="0"/>
      <w:iCs w:val="0"/>
      <w:smallCaps w:val="0"/>
      <w:strike w:val="0"/>
      <w:sz w:val="26"/>
      <w:szCs w:val="26"/>
      <w:u w:val="none"/>
    </w:rPr>
  </w:style>
  <w:style w:type="character" w:customStyle="1" w:styleId="3">
    <w:name w:val="Основной текст (3)_"/>
    <w:basedOn w:val="a0"/>
    <w:link w:val="30"/>
    <w:rsid w:val="00E61482"/>
    <w:rPr>
      <w:rFonts w:ascii="Times New Roman" w:eastAsia="Times New Roman" w:hAnsi="Times New Roman" w:cs="Times New Roman"/>
      <w:b w:val="0"/>
      <w:bCs w:val="0"/>
      <w:i w:val="0"/>
      <w:iCs w:val="0"/>
      <w:smallCaps w:val="0"/>
      <w:strike w:val="0"/>
      <w:sz w:val="18"/>
      <w:szCs w:val="18"/>
      <w:u w:val="none"/>
    </w:rPr>
  </w:style>
  <w:style w:type="character" w:customStyle="1" w:styleId="21">
    <w:name w:val="Основной текст (2)_"/>
    <w:basedOn w:val="a0"/>
    <w:link w:val="22"/>
    <w:rsid w:val="00E61482"/>
    <w:rPr>
      <w:rFonts w:ascii="Times New Roman" w:eastAsia="Times New Roman" w:hAnsi="Times New Roman" w:cs="Times New Roman"/>
      <w:b w:val="0"/>
      <w:bCs w:val="0"/>
      <w:i w:val="0"/>
      <w:iCs w:val="0"/>
      <w:smallCaps w:val="0"/>
      <w:strike w:val="0"/>
      <w:sz w:val="15"/>
      <w:szCs w:val="15"/>
      <w:u w:val="none"/>
    </w:rPr>
  </w:style>
  <w:style w:type="character" w:customStyle="1" w:styleId="a4">
    <w:name w:val="Оглавление_"/>
    <w:basedOn w:val="a0"/>
    <w:link w:val="a5"/>
    <w:rsid w:val="00E61482"/>
    <w:rPr>
      <w:rFonts w:ascii="Times New Roman" w:eastAsia="Times New Roman" w:hAnsi="Times New Roman" w:cs="Times New Roman"/>
      <w:b w:val="0"/>
      <w:bCs w:val="0"/>
      <w:i w:val="0"/>
      <w:iCs w:val="0"/>
      <w:smallCaps w:val="0"/>
      <w:strike w:val="0"/>
      <w:sz w:val="26"/>
      <w:szCs w:val="26"/>
      <w:u w:val="none"/>
    </w:rPr>
  </w:style>
  <w:style w:type="character" w:customStyle="1" w:styleId="a6">
    <w:name w:val="Другое_"/>
    <w:basedOn w:val="a0"/>
    <w:link w:val="a7"/>
    <w:rsid w:val="00E61482"/>
    <w:rPr>
      <w:rFonts w:ascii="Times New Roman" w:eastAsia="Times New Roman" w:hAnsi="Times New Roman" w:cs="Times New Roman"/>
      <w:b w:val="0"/>
      <w:bCs w:val="0"/>
      <w:i w:val="0"/>
      <w:iCs w:val="0"/>
      <w:smallCaps w:val="0"/>
      <w:strike w:val="0"/>
      <w:sz w:val="26"/>
      <w:szCs w:val="26"/>
      <w:u w:val="none"/>
    </w:rPr>
  </w:style>
  <w:style w:type="character" w:customStyle="1" w:styleId="a8">
    <w:name w:val="Подпись к таблице_"/>
    <w:basedOn w:val="a0"/>
    <w:link w:val="a9"/>
    <w:rsid w:val="00E61482"/>
    <w:rPr>
      <w:rFonts w:ascii="Times New Roman" w:eastAsia="Times New Roman" w:hAnsi="Times New Roman" w:cs="Times New Roman"/>
      <w:b w:val="0"/>
      <w:bCs w:val="0"/>
      <w:i w:val="0"/>
      <w:iCs w:val="0"/>
      <w:smallCaps w:val="0"/>
      <w:strike w:val="0"/>
      <w:sz w:val="26"/>
      <w:szCs w:val="26"/>
      <w:u w:val="none"/>
    </w:rPr>
  </w:style>
  <w:style w:type="character" w:customStyle="1" w:styleId="4">
    <w:name w:val="Основной текст (4)_"/>
    <w:basedOn w:val="a0"/>
    <w:link w:val="40"/>
    <w:rsid w:val="00E61482"/>
    <w:rPr>
      <w:rFonts w:ascii="Times New Roman" w:eastAsia="Times New Roman" w:hAnsi="Times New Roman" w:cs="Times New Roman"/>
      <w:b w:val="0"/>
      <w:bCs w:val="0"/>
      <w:i w:val="0"/>
      <w:iCs w:val="0"/>
      <w:smallCaps w:val="0"/>
      <w:strike w:val="0"/>
      <w:sz w:val="22"/>
      <w:szCs w:val="22"/>
      <w:u w:val="none"/>
    </w:rPr>
  </w:style>
  <w:style w:type="paragraph" w:customStyle="1" w:styleId="1">
    <w:name w:val="Основной текст1"/>
    <w:basedOn w:val="a"/>
    <w:link w:val="a3"/>
    <w:rsid w:val="00E61482"/>
    <w:pPr>
      <w:shd w:val="clear" w:color="auto" w:fill="FFFFFF"/>
      <w:spacing w:line="259" w:lineRule="auto"/>
      <w:ind w:firstLine="400"/>
    </w:pPr>
    <w:rPr>
      <w:rFonts w:ascii="Times New Roman" w:eastAsia="Times New Roman" w:hAnsi="Times New Roman" w:cs="Times New Roman"/>
      <w:sz w:val="26"/>
      <w:szCs w:val="26"/>
    </w:rPr>
  </w:style>
  <w:style w:type="paragraph" w:customStyle="1" w:styleId="20">
    <w:name w:val="Колонтитул (2)"/>
    <w:basedOn w:val="a"/>
    <w:link w:val="2"/>
    <w:rsid w:val="00E61482"/>
    <w:pPr>
      <w:shd w:val="clear" w:color="auto" w:fill="FFFFFF"/>
    </w:pPr>
    <w:rPr>
      <w:rFonts w:ascii="Times New Roman" w:eastAsia="Times New Roman" w:hAnsi="Times New Roman" w:cs="Times New Roman"/>
      <w:sz w:val="20"/>
      <w:szCs w:val="20"/>
    </w:rPr>
  </w:style>
  <w:style w:type="paragraph" w:customStyle="1" w:styleId="11">
    <w:name w:val="Заголовок №1"/>
    <w:basedOn w:val="a"/>
    <w:link w:val="10"/>
    <w:rsid w:val="00E61482"/>
    <w:pPr>
      <w:shd w:val="clear" w:color="auto" w:fill="FFFFFF"/>
      <w:spacing w:after="300" w:line="259" w:lineRule="auto"/>
      <w:jc w:val="center"/>
      <w:outlineLvl w:val="0"/>
    </w:pPr>
    <w:rPr>
      <w:rFonts w:ascii="Times New Roman" w:eastAsia="Times New Roman" w:hAnsi="Times New Roman" w:cs="Times New Roman"/>
      <w:b/>
      <w:bCs/>
      <w:sz w:val="26"/>
      <w:szCs w:val="26"/>
    </w:rPr>
  </w:style>
  <w:style w:type="paragraph" w:customStyle="1" w:styleId="30">
    <w:name w:val="Основной текст (3)"/>
    <w:basedOn w:val="a"/>
    <w:link w:val="3"/>
    <w:rsid w:val="00E61482"/>
    <w:pPr>
      <w:shd w:val="clear" w:color="auto" w:fill="FFFFFF"/>
      <w:spacing w:after="760"/>
      <w:ind w:left="5020"/>
    </w:pPr>
    <w:rPr>
      <w:rFonts w:ascii="Times New Roman" w:eastAsia="Times New Roman" w:hAnsi="Times New Roman" w:cs="Times New Roman"/>
      <w:sz w:val="18"/>
      <w:szCs w:val="18"/>
    </w:rPr>
  </w:style>
  <w:style w:type="paragraph" w:customStyle="1" w:styleId="22">
    <w:name w:val="Основной текст (2)"/>
    <w:basedOn w:val="a"/>
    <w:link w:val="21"/>
    <w:rsid w:val="00E61482"/>
    <w:pPr>
      <w:shd w:val="clear" w:color="auto" w:fill="FFFFFF"/>
      <w:spacing w:after="80"/>
    </w:pPr>
    <w:rPr>
      <w:rFonts w:ascii="Times New Roman" w:eastAsia="Times New Roman" w:hAnsi="Times New Roman" w:cs="Times New Roman"/>
      <w:sz w:val="15"/>
      <w:szCs w:val="15"/>
    </w:rPr>
  </w:style>
  <w:style w:type="paragraph" w:customStyle="1" w:styleId="a5">
    <w:name w:val="Оглавление"/>
    <w:basedOn w:val="a"/>
    <w:link w:val="a4"/>
    <w:rsid w:val="00E61482"/>
    <w:pPr>
      <w:shd w:val="clear" w:color="auto" w:fill="FFFFFF"/>
    </w:pPr>
    <w:rPr>
      <w:rFonts w:ascii="Times New Roman" w:eastAsia="Times New Roman" w:hAnsi="Times New Roman" w:cs="Times New Roman"/>
      <w:sz w:val="26"/>
      <w:szCs w:val="26"/>
    </w:rPr>
  </w:style>
  <w:style w:type="paragraph" w:customStyle="1" w:styleId="a7">
    <w:name w:val="Другое"/>
    <w:basedOn w:val="a"/>
    <w:link w:val="a6"/>
    <w:rsid w:val="00E61482"/>
    <w:pPr>
      <w:shd w:val="clear" w:color="auto" w:fill="FFFFFF"/>
      <w:spacing w:line="259" w:lineRule="auto"/>
      <w:ind w:firstLine="400"/>
    </w:pPr>
    <w:rPr>
      <w:rFonts w:ascii="Times New Roman" w:eastAsia="Times New Roman" w:hAnsi="Times New Roman" w:cs="Times New Roman"/>
      <w:sz w:val="26"/>
      <w:szCs w:val="26"/>
    </w:rPr>
  </w:style>
  <w:style w:type="paragraph" w:customStyle="1" w:styleId="a9">
    <w:name w:val="Подпись к таблице"/>
    <w:basedOn w:val="a"/>
    <w:link w:val="a8"/>
    <w:rsid w:val="00E61482"/>
    <w:pPr>
      <w:shd w:val="clear" w:color="auto" w:fill="FFFFFF"/>
    </w:pPr>
    <w:rPr>
      <w:rFonts w:ascii="Times New Roman" w:eastAsia="Times New Roman" w:hAnsi="Times New Roman" w:cs="Times New Roman"/>
      <w:sz w:val="26"/>
      <w:szCs w:val="26"/>
    </w:rPr>
  </w:style>
  <w:style w:type="paragraph" w:customStyle="1" w:styleId="40">
    <w:name w:val="Основной текст (4)"/>
    <w:basedOn w:val="a"/>
    <w:link w:val="4"/>
    <w:rsid w:val="00E61482"/>
    <w:pPr>
      <w:shd w:val="clear" w:color="auto" w:fill="FFFFFF"/>
      <w:spacing w:after="300" w:line="269" w:lineRule="auto"/>
      <w:jc w:val="center"/>
    </w:pPr>
    <w:rPr>
      <w:rFonts w:ascii="Times New Roman" w:eastAsia="Times New Roman" w:hAnsi="Times New Roman" w:cs="Times New Roman"/>
      <w:sz w:val="22"/>
      <w:szCs w:val="22"/>
    </w:rPr>
  </w:style>
  <w:style w:type="paragraph" w:styleId="aa">
    <w:name w:val="No Spacing"/>
    <w:link w:val="ab"/>
    <w:qFormat/>
    <w:rsid w:val="005179BE"/>
    <w:rPr>
      <w:color w:val="000000"/>
    </w:rPr>
  </w:style>
  <w:style w:type="paragraph" w:styleId="ac">
    <w:name w:val="header"/>
    <w:basedOn w:val="a"/>
    <w:link w:val="ad"/>
    <w:uiPriority w:val="99"/>
    <w:semiHidden/>
    <w:unhideWhenUsed/>
    <w:rsid w:val="00DF592D"/>
    <w:pPr>
      <w:tabs>
        <w:tab w:val="center" w:pos="4677"/>
        <w:tab w:val="right" w:pos="9355"/>
      </w:tabs>
    </w:pPr>
  </w:style>
  <w:style w:type="character" w:customStyle="1" w:styleId="ad">
    <w:name w:val="Верхний колонтитул Знак"/>
    <w:basedOn w:val="a0"/>
    <w:link w:val="ac"/>
    <w:uiPriority w:val="99"/>
    <w:semiHidden/>
    <w:rsid w:val="00DF592D"/>
    <w:rPr>
      <w:color w:val="000000"/>
    </w:rPr>
  </w:style>
  <w:style w:type="paragraph" w:styleId="ae">
    <w:name w:val="footer"/>
    <w:basedOn w:val="a"/>
    <w:link w:val="af"/>
    <w:uiPriority w:val="99"/>
    <w:semiHidden/>
    <w:unhideWhenUsed/>
    <w:rsid w:val="00DF592D"/>
    <w:pPr>
      <w:tabs>
        <w:tab w:val="center" w:pos="4677"/>
        <w:tab w:val="right" w:pos="9355"/>
      </w:tabs>
    </w:pPr>
  </w:style>
  <w:style w:type="character" w:customStyle="1" w:styleId="af">
    <w:name w:val="Нижний колонтитул Знак"/>
    <w:basedOn w:val="a0"/>
    <w:link w:val="ae"/>
    <w:uiPriority w:val="99"/>
    <w:semiHidden/>
    <w:rsid w:val="00DF592D"/>
    <w:rPr>
      <w:color w:val="000000"/>
    </w:rPr>
  </w:style>
  <w:style w:type="paragraph" w:styleId="af0">
    <w:name w:val="Normal (Web)"/>
    <w:basedOn w:val="a"/>
    <w:semiHidden/>
    <w:unhideWhenUsed/>
    <w:rsid w:val="007938AA"/>
    <w:pPr>
      <w:widowControl/>
      <w:spacing w:before="100" w:beforeAutospacing="1" w:after="100" w:afterAutospacing="1"/>
    </w:pPr>
    <w:rPr>
      <w:rFonts w:ascii="Times New Roman" w:eastAsia="Times New Roman" w:hAnsi="Times New Roman" w:cs="Calibri"/>
      <w:color w:val="auto"/>
      <w:lang w:bidi="ar-SA"/>
    </w:rPr>
  </w:style>
  <w:style w:type="paragraph" w:styleId="af1">
    <w:name w:val="Body Text"/>
    <w:basedOn w:val="a"/>
    <w:link w:val="af2"/>
    <w:semiHidden/>
    <w:unhideWhenUsed/>
    <w:rsid w:val="007938AA"/>
    <w:pPr>
      <w:autoSpaceDE w:val="0"/>
      <w:autoSpaceDN w:val="0"/>
      <w:adjustRightInd w:val="0"/>
    </w:pPr>
    <w:rPr>
      <w:rFonts w:ascii="Times New Roman" w:eastAsia="Times New Roman" w:hAnsi="Times New Roman" w:cs="Times New Roman"/>
      <w:color w:val="auto"/>
      <w:sz w:val="28"/>
      <w:szCs w:val="20"/>
      <w:lang w:bidi="ar-SA"/>
    </w:rPr>
  </w:style>
  <w:style w:type="character" w:customStyle="1" w:styleId="af2">
    <w:name w:val="Основной текст Знак"/>
    <w:basedOn w:val="a0"/>
    <w:link w:val="af1"/>
    <w:semiHidden/>
    <w:rsid w:val="007938AA"/>
    <w:rPr>
      <w:rFonts w:ascii="Times New Roman" w:eastAsia="Times New Roman" w:hAnsi="Times New Roman" w:cs="Times New Roman"/>
      <w:sz w:val="28"/>
      <w:szCs w:val="20"/>
      <w:lang w:bidi="ar-SA"/>
    </w:rPr>
  </w:style>
  <w:style w:type="character" w:customStyle="1" w:styleId="ab">
    <w:name w:val="Без интервала Знак"/>
    <w:link w:val="aa"/>
    <w:locked/>
    <w:rsid w:val="007938AA"/>
    <w:rPr>
      <w:color w:val="000000"/>
    </w:rPr>
  </w:style>
  <w:style w:type="paragraph" w:customStyle="1" w:styleId="ConsPlusTitle">
    <w:name w:val="ConsPlusTitle"/>
    <w:rsid w:val="007938AA"/>
    <w:pPr>
      <w:autoSpaceDE w:val="0"/>
      <w:autoSpaceDN w:val="0"/>
    </w:pPr>
    <w:rPr>
      <w:rFonts w:ascii="Times New Roman" w:eastAsia="Times New Roman" w:hAnsi="Times New Roman" w:cs="Times New Roman"/>
      <w:b/>
      <w:sz w:val="28"/>
      <w:szCs w:val="20"/>
      <w:lang w:bidi="ar-SA"/>
    </w:rPr>
  </w:style>
  <w:style w:type="paragraph" w:customStyle="1" w:styleId="ConsNonformat">
    <w:name w:val="ConsNonformat"/>
    <w:rsid w:val="007938AA"/>
    <w:pPr>
      <w:widowControl/>
      <w:overflowPunct w:val="0"/>
      <w:autoSpaceDE w:val="0"/>
      <w:autoSpaceDN w:val="0"/>
      <w:adjustRightInd w:val="0"/>
      <w:ind w:right="19772"/>
    </w:pPr>
    <w:rPr>
      <w:rFonts w:eastAsia="Times New Roman" w:cs="Times New Roman"/>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1038651">
      <w:bodyDiv w:val="1"/>
      <w:marLeft w:val="0"/>
      <w:marRight w:val="0"/>
      <w:marTop w:val="0"/>
      <w:marBottom w:val="0"/>
      <w:divBdr>
        <w:top w:val="none" w:sz="0" w:space="0" w:color="auto"/>
        <w:left w:val="none" w:sz="0" w:space="0" w:color="auto"/>
        <w:bottom w:val="none" w:sz="0" w:space="0" w:color="auto"/>
        <w:right w:val="none" w:sz="0" w:space="0" w:color="auto"/>
      </w:divBdr>
    </w:div>
    <w:div w:id="19297290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header" Target="header6.xml"/><Relationship Id="rId23" Type="http://schemas.openxmlformats.org/officeDocument/2006/relationships/header" Target="header10.xml"/><Relationship Id="rId10" Type="http://schemas.openxmlformats.org/officeDocument/2006/relationships/header" Target="header1.xml"/><Relationship Id="rId19" Type="http://schemas.openxmlformats.org/officeDocument/2006/relationships/header" Target="header8.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5.xml"/><Relationship Id="rId22"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537D66-5F8E-440B-AB90-338DFBA54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7632</Words>
  <Characters>43508</Characters>
  <Application>Microsoft Office Word</Application>
  <DocSecurity>0</DocSecurity>
  <Lines>362</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999</cp:lastModifiedBy>
  <cp:revision>2</cp:revision>
  <cp:lastPrinted>2022-10-26T15:36:00Z</cp:lastPrinted>
  <dcterms:created xsi:type="dcterms:W3CDTF">2024-10-17T07:32:00Z</dcterms:created>
  <dcterms:modified xsi:type="dcterms:W3CDTF">2024-10-17T07:32:00Z</dcterms:modified>
</cp:coreProperties>
</file>